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B1AF5" w14:textId="793014E0" w:rsidR="00A80746" w:rsidRPr="000721E1" w:rsidRDefault="00A80746" w:rsidP="00A80746">
      <w:pPr>
        <w:tabs>
          <w:tab w:val="left" w:pos="2325"/>
        </w:tabs>
        <w:rPr>
          <w:b/>
          <w:color w:val="009FDF" w:themeColor="accent1"/>
          <w:szCs w:val="20"/>
          <w:lang w:val="en-GB"/>
        </w:rPr>
      </w:pPr>
      <w:r w:rsidRPr="000721E1">
        <w:rPr>
          <w:b/>
          <w:color w:val="009FDF" w:themeColor="accent1"/>
          <w:szCs w:val="20"/>
          <w:lang w:val="en-GB"/>
        </w:rPr>
        <w:t>Hamburg, 28 September 2021</w:t>
      </w:r>
    </w:p>
    <w:p w14:paraId="15D5EF70" w14:textId="77777777" w:rsidR="00A80746" w:rsidRPr="000721E1" w:rsidRDefault="00A80746" w:rsidP="00A80746">
      <w:pPr>
        <w:tabs>
          <w:tab w:val="left" w:pos="2325"/>
        </w:tabs>
        <w:rPr>
          <w:b/>
          <w:color w:val="009FDF" w:themeColor="accent1"/>
          <w:sz w:val="32"/>
          <w:szCs w:val="32"/>
          <w:lang w:val="en-GB"/>
        </w:rPr>
      </w:pPr>
    </w:p>
    <w:p w14:paraId="2F8B51B8" w14:textId="3C6602E2" w:rsidR="000721E1" w:rsidRPr="000721E1" w:rsidRDefault="000721E1" w:rsidP="000721E1">
      <w:pPr>
        <w:tabs>
          <w:tab w:val="left" w:pos="2325"/>
        </w:tabs>
        <w:rPr>
          <w:b/>
          <w:color w:val="009FDF" w:themeColor="accent1"/>
          <w:sz w:val="32"/>
          <w:szCs w:val="32"/>
          <w:lang w:val="en-GB"/>
        </w:rPr>
      </w:pPr>
      <w:r w:rsidRPr="000721E1">
        <w:rPr>
          <w:b/>
          <w:color w:val="009FDF" w:themeColor="accent1"/>
          <w:sz w:val="32"/>
          <w:szCs w:val="32"/>
          <w:lang w:val="en-GB"/>
        </w:rPr>
        <w:t>KAI for Hamburg: DESY and HAW Hamburg agree on new cooperati</w:t>
      </w:r>
      <w:r>
        <w:rPr>
          <w:b/>
          <w:color w:val="009FDF" w:themeColor="accent1"/>
          <w:sz w:val="32"/>
          <w:szCs w:val="32"/>
          <w:lang w:val="en-GB"/>
        </w:rPr>
        <w:t>ve venture</w:t>
      </w:r>
    </w:p>
    <w:p w14:paraId="22CC0D35" w14:textId="77777777" w:rsidR="000721E1" w:rsidRPr="000721E1" w:rsidRDefault="000721E1" w:rsidP="000721E1">
      <w:pPr>
        <w:tabs>
          <w:tab w:val="left" w:pos="2325"/>
        </w:tabs>
        <w:rPr>
          <w:b/>
          <w:sz w:val="24"/>
          <w:szCs w:val="24"/>
          <w:lang w:val="en-GB"/>
        </w:rPr>
      </w:pPr>
    </w:p>
    <w:p w14:paraId="450DAAF5" w14:textId="79A80E88" w:rsidR="000721E1" w:rsidRPr="000721E1" w:rsidRDefault="000721E1" w:rsidP="000721E1">
      <w:pPr>
        <w:tabs>
          <w:tab w:val="left" w:pos="2325"/>
        </w:tabs>
        <w:rPr>
          <w:bCs/>
          <w:lang w:val="en-GB"/>
        </w:rPr>
      </w:pPr>
      <w:r w:rsidRPr="000721E1">
        <w:rPr>
          <w:b/>
          <w:bCs/>
          <w:lang w:val="en-GB"/>
        </w:rPr>
        <w:t>Educat</w:t>
      </w:r>
      <w:r w:rsidR="008E6423">
        <w:rPr>
          <w:b/>
          <w:bCs/>
          <w:lang w:val="en-GB"/>
        </w:rPr>
        <w:t>ing</w:t>
      </w:r>
      <w:r>
        <w:rPr>
          <w:b/>
          <w:bCs/>
          <w:lang w:val="en-GB"/>
        </w:rPr>
        <w:t>,</w:t>
      </w:r>
      <w:r w:rsidRPr="000721E1">
        <w:rPr>
          <w:b/>
          <w:bCs/>
          <w:lang w:val="en-GB"/>
        </w:rPr>
        <w:t xml:space="preserve"> research</w:t>
      </w:r>
      <w:r w:rsidR="008E6423">
        <w:rPr>
          <w:b/>
          <w:bCs/>
          <w:lang w:val="en-GB"/>
        </w:rPr>
        <w:t>ing</w:t>
      </w:r>
      <w:r w:rsidRPr="000721E1">
        <w:rPr>
          <w:b/>
          <w:bCs/>
          <w:lang w:val="en-GB"/>
        </w:rPr>
        <w:t>, develop</w:t>
      </w:r>
      <w:r w:rsidR="008E6423">
        <w:rPr>
          <w:b/>
          <w:bCs/>
          <w:lang w:val="en-GB"/>
        </w:rPr>
        <w:t>ing</w:t>
      </w:r>
      <w:r>
        <w:rPr>
          <w:b/>
          <w:bCs/>
          <w:lang w:val="en-GB"/>
        </w:rPr>
        <w:t xml:space="preserve"> </w:t>
      </w:r>
      <w:r w:rsidRPr="000721E1">
        <w:rPr>
          <w:b/>
          <w:bCs/>
          <w:lang w:val="en-GB"/>
        </w:rPr>
        <w:t>and creat</w:t>
      </w:r>
      <w:r w:rsidR="008E6423">
        <w:rPr>
          <w:b/>
          <w:bCs/>
          <w:lang w:val="en-GB"/>
        </w:rPr>
        <w:t>ing</w:t>
      </w:r>
      <w:r w:rsidRPr="000721E1">
        <w:rPr>
          <w:b/>
          <w:bCs/>
          <w:lang w:val="en-GB"/>
        </w:rPr>
        <w:t xml:space="preserve"> new perspectives</w:t>
      </w:r>
      <w:r w:rsidR="008E6423">
        <w:rPr>
          <w:b/>
          <w:bCs/>
          <w:lang w:val="en-GB"/>
        </w:rPr>
        <w:t xml:space="preserve"> – </w:t>
      </w:r>
      <w:r w:rsidRPr="000721E1">
        <w:rPr>
          <w:b/>
          <w:bCs/>
          <w:lang w:val="en-GB"/>
        </w:rPr>
        <w:t xml:space="preserve">together: </w:t>
      </w:r>
      <w:r w:rsidRPr="000721E1">
        <w:rPr>
          <w:bCs/>
          <w:lang w:val="en-GB"/>
        </w:rPr>
        <w:t xml:space="preserve">the German </w:t>
      </w:r>
      <w:r>
        <w:rPr>
          <w:bCs/>
          <w:lang w:val="en-GB"/>
        </w:rPr>
        <w:t xml:space="preserve">research centre </w:t>
      </w:r>
      <w:r w:rsidRPr="000721E1">
        <w:rPr>
          <w:bCs/>
          <w:lang w:val="en-GB"/>
        </w:rPr>
        <w:t xml:space="preserve">DESY and the Hamburg University of Applied Sciences (HAW Hamburg) today agreed on a new strategic </w:t>
      </w:r>
      <w:r w:rsidRPr="000721E1">
        <w:rPr>
          <w:b/>
          <w:bCs/>
          <w:lang w:val="en-GB"/>
        </w:rPr>
        <w:t xml:space="preserve">Cooperation </w:t>
      </w:r>
      <w:r>
        <w:rPr>
          <w:b/>
          <w:bCs/>
          <w:lang w:val="en-GB"/>
        </w:rPr>
        <w:t>f</w:t>
      </w:r>
      <w:r w:rsidRPr="000721E1">
        <w:rPr>
          <w:b/>
          <w:bCs/>
          <w:lang w:val="en-GB"/>
        </w:rPr>
        <w:t xml:space="preserve">or Application </w:t>
      </w:r>
      <w:r>
        <w:rPr>
          <w:b/>
          <w:bCs/>
          <w:lang w:val="en-GB"/>
        </w:rPr>
        <w:t>a</w:t>
      </w:r>
      <w:r w:rsidRPr="000721E1">
        <w:rPr>
          <w:b/>
          <w:bCs/>
          <w:lang w:val="en-GB"/>
        </w:rPr>
        <w:t>nd Innovation</w:t>
      </w:r>
      <w:r w:rsidRPr="000721E1">
        <w:rPr>
          <w:bCs/>
          <w:lang w:val="en-GB"/>
        </w:rPr>
        <w:t xml:space="preserve"> </w:t>
      </w:r>
      <w:r w:rsidRPr="000721E1">
        <w:rPr>
          <w:b/>
          <w:bCs/>
          <w:lang w:val="en-GB"/>
        </w:rPr>
        <w:t>(KAI)</w:t>
      </w:r>
      <w:r w:rsidRPr="000721E1">
        <w:rPr>
          <w:bCs/>
          <w:lang w:val="en-GB"/>
        </w:rPr>
        <w:t>. The cooperati</w:t>
      </w:r>
      <w:r>
        <w:rPr>
          <w:bCs/>
          <w:lang w:val="en-GB"/>
        </w:rPr>
        <w:t xml:space="preserve">ve venture will </w:t>
      </w:r>
      <w:r w:rsidRPr="000721E1">
        <w:rPr>
          <w:bCs/>
          <w:lang w:val="en-GB"/>
        </w:rPr>
        <w:t xml:space="preserve">focus on </w:t>
      </w:r>
      <w:bookmarkStart w:id="0" w:name="_Hlk83634487"/>
      <w:r w:rsidR="00E71FA4" w:rsidRPr="00E71FA4">
        <w:rPr>
          <w:lang w:val="en-US"/>
        </w:rPr>
        <w:t>cooperative</w:t>
      </w:r>
      <w:r w:rsidR="00E71FA4">
        <w:rPr>
          <w:bCs/>
          <w:lang w:val="en-GB"/>
        </w:rPr>
        <w:t xml:space="preserve"> </w:t>
      </w:r>
      <w:r w:rsidR="00302A38">
        <w:rPr>
          <w:bCs/>
          <w:lang w:val="en-GB"/>
        </w:rPr>
        <w:t xml:space="preserve">degree programmes </w:t>
      </w:r>
      <w:bookmarkEnd w:id="0"/>
      <w:r w:rsidRPr="000721E1">
        <w:rPr>
          <w:bCs/>
          <w:lang w:val="en-GB"/>
        </w:rPr>
        <w:t xml:space="preserve">and teaching, research and development as well as innovation, technology and knowledge transfer. KAI </w:t>
      </w:r>
      <w:r w:rsidR="00302A38">
        <w:rPr>
          <w:bCs/>
          <w:lang w:val="en-GB"/>
        </w:rPr>
        <w:t xml:space="preserve">is to </w:t>
      </w:r>
      <w:r w:rsidRPr="000721E1">
        <w:rPr>
          <w:bCs/>
          <w:lang w:val="en-GB"/>
        </w:rPr>
        <w:t xml:space="preserve">strengthens the joint training of urgently needed highly qualified engineers and scientists. KAI </w:t>
      </w:r>
      <w:r>
        <w:rPr>
          <w:bCs/>
          <w:lang w:val="en-GB"/>
        </w:rPr>
        <w:t xml:space="preserve">will help </w:t>
      </w:r>
      <w:r w:rsidRPr="000721E1">
        <w:rPr>
          <w:bCs/>
          <w:lang w:val="en-GB"/>
        </w:rPr>
        <w:t>shape Hamburg</w:t>
      </w:r>
      <w:r>
        <w:rPr>
          <w:bCs/>
          <w:lang w:val="en-GB"/>
        </w:rPr>
        <w:t>’</w:t>
      </w:r>
      <w:r w:rsidRPr="000721E1">
        <w:rPr>
          <w:bCs/>
          <w:lang w:val="en-GB"/>
        </w:rPr>
        <w:t xml:space="preserve">s structural transformation </w:t>
      </w:r>
      <w:r>
        <w:rPr>
          <w:bCs/>
          <w:lang w:val="en-GB"/>
        </w:rPr>
        <w:t xml:space="preserve">to become </w:t>
      </w:r>
      <w:r w:rsidRPr="000721E1">
        <w:rPr>
          <w:bCs/>
          <w:lang w:val="en-GB"/>
        </w:rPr>
        <w:t>a science and innovation metropolis in the north</w:t>
      </w:r>
      <w:r>
        <w:rPr>
          <w:bCs/>
          <w:lang w:val="en-GB"/>
        </w:rPr>
        <w:t>, t</w:t>
      </w:r>
      <w:r w:rsidRPr="000721E1">
        <w:rPr>
          <w:bCs/>
          <w:lang w:val="en-GB"/>
        </w:rPr>
        <w:t xml:space="preserve">hrough applied research and </w:t>
      </w:r>
      <w:r>
        <w:rPr>
          <w:bCs/>
          <w:lang w:val="en-GB"/>
        </w:rPr>
        <w:t xml:space="preserve">by developing </w:t>
      </w:r>
      <w:r w:rsidRPr="000721E1">
        <w:rPr>
          <w:bCs/>
          <w:lang w:val="en-GB"/>
        </w:rPr>
        <w:t>sustainable and digital technologies.</w:t>
      </w:r>
      <w:r w:rsidR="000B6B0E">
        <w:rPr>
          <w:bCs/>
          <w:lang w:val="en-GB"/>
        </w:rPr>
        <w:t xml:space="preserve"> </w:t>
      </w:r>
      <w:r w:rsidR="000B6B0E" w:rsidRPr="000B6B0E">
        <w:rPr>
          <w:bCs/>
          <w:lang w:val="en-GB"/>
        </w:rPr>
        <w:t>The City of Hamburg supports the cooperation with start-up funding of 120</w:t>
      </w:r>
      <w:r w:rsidR="000B6B0E">
        <w:rPr>
          <w:bCs/>
          <w:lang w:val="en-GB"/>
        </w:rPr>
        <w:t> </w:t>
      </w:r>
      <w:r w:rsidR="000B6B0E" w:rsidRPr="000B6B0E">
        <w:rPr>
          <w:bCs/>
          <w:lang w:val="en-GB"/>
        </w:rPr>
        <w:t>000 euros</w:t>
      </w:r>
      <w:r w:rsidR="000B6B0E">
        <w:rPr>
          <w:bCs/>
          <w:lang w:val="en-GB"/>
        </w:rPr>
        <w:t>.</w:t>
      </w:r>
    </w:p>
    <w:p w14:paraId="0CE5AC67" w14:textId="6213A749" w:rsidR="004E051B" w:rsidRPr="000B6B0E" w:rsidRDefault="004E051B" w:rsidP="000721E1">
      <w:pPr>
        <w:tabs>
          <w:tab w:val="left" w:pos="2325"/>
        </w:tabs>
        <w:rPr>
          <w:rFonts w:ascii="Arial" w:hAnsi="Arial" w:cs="Arial"/>
          <w:lang w:val="en-US"/>
        </w:rPr>
      </w:pPr>
    </w:p>
    <w:p w14:paraId="27057A61" w14:textId="1A7109C0" w:rsidR="004E051B" w:rsidRPr="004E051B" w:rsidRDefault="004E051B" w:rsidP="000721E1">
      <w:pPr>
        <w:tabs>
          <w:tab w:val="left" w:pos="2325"/>
        </w:tabs>
        <w:rPr>
          <w:rFonts w:ascii="Arial" w:hAnsi="Arial" w:cs="Arial"/>
          <w:lang w:val="en-GB"/>
        </w:rPr>
      </w:pPr>
      <w:r w:rsidRPr="004E051B">
        <w:rPr>
          <w:b/>
          <w:lang w:val="en-GB"/>
        </w:rPr>
        <w:t>Hamburg</w:t>
      </w:r>
      <w:r w:rsidR="000B6B0E">
        <w:rPr>
          <w:b/>
          <w:lang w:val="en-GB"/>
        </w:rPr>
        <w:t>´</w:t>
      </w:r>
      <w:r w:rsidRPr="004E051B">
        <w:rPr>
          <w:b/>
          <w:lang w:val="en-GB"/>
        </w:rPr>
        <w:t xml:space="preserve">s Science Senator Katharina </w:t>
      </w:r>
      <w:proofErr w:type="spellStart"/>
      <w:r w:rsidRPr="004E051B">
        <w:rPr>
          <w:b/>
          <w:lang w:val="en-GB"/>
        </w:rPr>
        <w:t>Fegebank</w:t>
      </w:r>
      <w:proofErr w:type="spellEnd"/>
      <w:r w:rsidRPr="004E051B">
        <w:rPr>
          <w:rFonts w:ascii="Arial" w:hAnsi="Arial" w:cs="Arial"/>
          <w:lang w:val="en-GB"/>
        </w:rPr>
        <w:t xml:space="preserve"> says: </w:t>
      </w:r>
      <w:r w:rsidR="00E71FA4">
        <w:rPr>
          <w:rFonts w:ascii="Arial" w:hAnsi="Arial" w:cs="Arial"/>
          <w:lang w:val="en-GB"/>
        </w:rPr>
        <w:t>“</w:t>
      </w:r>
      <w:r w:rsidRPr="004E051B">
        <w:rPr>
          <w:rFonts w:ascii="Arial" w:hAnsi="Arial" w:cs="Arial"/>
          <w:lang w:val="en-GB"/>
        </w:rPr>
        <w:t>We need cooperati</w:t>
      </w:r>
      <w:r>
        <w:rPr>
          <w:rFonts w:ascii="Arial" w:hAnsi="Arial" w:cs="Arial"/>
          <w:lang w:val="en-GB"/>
        </w:rPr>
        <w:t>ve ventures</w:t>
      </w:r>
      <w:r w:rsidRPr="004E051B">
        <w:rPr>
          <w:rFonts w:ascii="Arial" w:hAnsi="Arial" w:cs="Arial"/>
          <w:lang w:val="en-GB"/>
        </w:rPr>
        <w:t xml:space="preserve"> like KAI to make the Hamburg metropolitan region even more attractive and competitive as a </w:t>
      </w:r>
      <w:r>
        <w:rPr>
          <w:rFonts w:ascii="Arial" w:hAnsi="Arial" w:cs="Arial"/>
          <w:lang w:val="en-GB"/>
        </w:rPr>
        <w:t xml:space="preserve">place for doing </w:t>
      </w:r>
      <w:r w:rsidRPr="004E051B">
        <w:rPr>
          <w:rFonts w:ascii="Arial" w:hAnsi="Arial" w:cs="Arial"/>
          <w:lang w:val="en-GB"/>
        </w:rPr>
        <w:t xml:space="preserve">science. HAW Hamburg and DESY have already been working together successfully for many years in </w:t>
      </w:r>
      <w:r w:rsidR="007067C7">
        <w:rPr>
          <w:rFonts w:ascii="Arial" w:hAnsi="Arial" w:cs="Arial"/>
          <w:lang w:val="en-GB"/>
        </w:rPr>
        <w:t xml:space="preserve">degree courses </w:t>
      </w:r>
      <w:r w:rsidRPr="004E051B">
        <w:rPr>
          <w:rFonts w:ascii="Arial" w:hAnsi="Arial" w:cs="Arial"/>
          <w:lang w:val="en-GB"/>
        </w:rPr>
        <w:t xml:space="preserve">and teaching, research and development as well as innovation and technology transfer. </w:t>
      </w:r>
      <w:r>
        <w:rPr>
          <w:rFonts w:ascii="Arial" w:hAnsi="Arial" w:cs="Arial"/>
          <w:lang w:val="en-GB"/>
        </w:rPr>
        <w:t>T</w:t>
      </w:r>
      <w:r w:rsidRPr="004E051B">
        <w:rPr>
          <w:rFonts w:ascii="Arial" w:hAnsi="Arial" w:cs="Arial"/>
          <w:lang w:val="en-GB"/>
        </w:rPr>
        <w:t xml:space="preserve">he </w:t>
      </w:r>
      <w:r>
        <w:rPr>
          <w:rFonts w:ascii="Arial" w:hAnsi="Arial" w:cs="Arial"/>
          <w:lang w:val="en-GB"/>
        </w:rPr>
        <w:t>s</w:t>
      </w:r>
      <w:r w:rsidRPr="004E051B">
        <w:rPr>
          <w:rFonts w:ascii="Arial" w:hAnsi="Arial" w:cs="Arial"/>
          <w:lang w:val="en-GB"/>
        </w:rPr>
        <w:t>trategic Cooperation for Application and Innovation (KAI)</w:t>
      </w:r>
      <w:r>
        <w:rPr>
          <w:rFonts w:ascii="Arial" w:hAnsi="Arial" w:cs="Arial"/>
          <w:lang w:val="en-GB"/>
        </w:rPr>
        <w:t xml:space="preserve"> will take t</w:t>
      </w:r>
      <w:r w:rsidRPr="004E051B">
        <w:rPr>
          <w:rFonts w:ascii="Arial" w:hAnsi="Arial" w:cs="Arial"/>
          <w:lang w:val="en-GB"/>
        </w:rPr>
        <w:t>his cooperation to a new level</w:t>
      </w:r>
      <w:r>
        <w:rPr>
          <w:rFonts w:ascii="Arial" w:hAnsi="Arial" w:cs="Arial"/>
          <w:lang w:val="en-GB"/>
        </w:rPr>
        <w:t xml:space="preserve">, which </w:t>
      </w:r>
      <w:r w:rsidRPr="004E051B">
        <w:rPr>
          <w:rFonts w:ascii="Arial" w:hAnsi="Arial" w:cs="Arial"/>
          <w:lang w:val="en-GB"/>
        </w:rPr>
        <w:t xml:space="preserve">is very good news for </w:t>
      </w:r>
      <w:r>
        <w:rPr>
          <w:rFonts w:ascii="Arial" w:hAnsi="Arial" w:cs="Arial"/>
          <w:lang w:val="en-GB"/>
        </w:rPr>
        <w:t>the research scientists</w:t>
      </w:r>
      <w:r w:rsidRPr="004E051B">
        <w:rPr>
          <w:rFonts w:ascii="Arial" w:hAnsi="Arial" w:cs="Arial"/>
          <w:lang w:val="en-GB"/>
        </w:rPr>
        <w:t xml:space="preserve">, students and industrial partners </w:t>
      </w:r>
      <w:r>
        <w:rPr>
          <w:rFonts w:ascii="Arial" w:hAnsi="Arial" w:cs="Arial"/>
          <w:lang w:val="en-GB"/>
        </w:rPr>
        <w:t xml:space="preserve">at </w:t>
      </w:r>
      <w:r w:rsidRPr="004E051B">
        <w:rPr>
          <w:rFonts w:ascii="Arial" w:hAnsi="Arial" w:cs="Arial"/>
          <w:lang w:val="en-GB"/>
        </w:rPr>
        <w:t xml:space="preserve">both institutions </w:t>
      </w:r>
      <w:r w:rsidR="00F92A58">
        <w:rPr>
          <w:rFonts w:ascii="Arial" w:hAnsi="Arial" w:cs="Arial"/>
          <w:lang w:val="en-GB"/>
        </w:rPr>
        <w:t>–</w:t>
      </w:r>
      <w:r w:rsidRPr="004E051B">
        <w:rPr>
          <w:rFonts w:ascii="Arial" w:hAnsi="Arial" w:cs="Arial"/>
          <w:lang w:val="en-GB"/>
        </w:rPr>
        <w:t xml:space="preserve"> but also for Hamburg as a </w:t>
      </w:r>
      <w:r>
        <w:rPr>
          <w:rFonts w:ascii="Arial" w:hAnsi="Arial" w:cs="Arial"/>
          <w:lang w:val="en-GB"/>
        </w:rPr>
        <w:t xml:space="preserve">place for doing </w:t>
      </w:r>
      <w:r w:rsidRPr="004E051B">
        <w:rPr>
          <w:rFonts w:ascii="Arial" w:hAnsi="Arial" w:cs="Arial"/>
          <w:lang w:val="en-GB"/>
        </w:rPr>
        <w:t xml:space="preserve">science. The key competences of </w:t>
      </w:r>
      <w:r>
        <w:rPr>
          <w:rFonts w:ascii="Arial" w:hAnsi="Arial" w:cs="Arial"/>
          <w:lang w:val="en-GB"/>
        </w:rPr>
        <w:t xml:space="preserve">the two </w:t>
      </w:r>
      <w:r w:rsidRPr="004E051B">
        <w:rPr>
          <w:rFonts w:ascii="Arial" w:hAnsi="Arial" w:cs="Arial"/>
          <w:lang w:val="en-GB"/>
        </w:rPr>
        <w:t xml:space="preserve">partners complement each other perfectly: on the one hand, HAW Hamburg with its </w:t>
      </w:r>
      <w:r>
        <w:rPr>
          <w:rFonts w:ascii="Arial" w:hAnsi="Arial" w:cs="Arial"/>
          <w:lang w:val="en-GB"/>
        </w:rPr>
        <w:t xml:space="preserve">strong </w:t>
      </w:r>
      <w:r w:rsidRPr="004E051B">
        <w:rPr>
          <w:rFonts w:ascii="Arial" w:hAnsi="Arial" w:cs="Arial"/>
          <w:lang w:val="en-GB"/>
        </w:rPr>
        <w:t xml:space="preserve">practical orientation and outstanding quality of </w:t>
      </w:r>
      <w:r>
        <w:rPr>
          <w:rFonts w:ascii="Arial" w:hAnsi="Arial" w:cs="Arial"/>
          <w:lang w:val="en-GB"/>
        </w:rPr>
        <w:t xml:space="preserve">academic study </w:t>
      </w:r>
      <w:r w:rsidRPr="004E051B">
        <w:rPr>
          <w:rFonts w:ascii="Arial" w:hAnsi="Arial" w:cs="Arial"/>
          <w:lang w:val="en-GB"/>
        </w:rPr>
        <w:t>and teaching; on the other hand, DESY, one of the world</w:t>
      </w:r>
      <w:r>
        <w:rPr>
          <w:rFonts w:ascii="Arial" w:hAnsi="Arial" w:cs="Arial"/>
          <w:lang w:val="en-GB"/>
        </w:rPr>
        <w:t>’</w:t>
      </w:r>
      <w:r w:rsidRPr="004E051B">
        <w:rPr>
          <w:rFonts w:ascii="Arial" w:hAnsi="Arial" w:cs="Arial"/>
          <w:lang w:val="en-GB"/>
        </w:rPr>
        <w:t xml:space="preserve">s leading accelerator </w:t>
      </w:r>
      <w:r>
        <w:rPr>
          <w:rFonts w:ascii="Arial" w:hAnsi="Arial" w:cs="Arial"/>
          <w:lang w:val="en-GB"/>
        </w:rPr>
        <w:t>facilities</w:t>
      </w:r>
      <w:r w:rsidRPr="004E051B">
        <w:rPr>
          <w:rFonts w:ascii="Arial" w:hAnsi="Arial" w:cs="Arial"/>
          <w:lang w:val="en-GB"/>
        </w:rPr>
        <w:t xml:space="preserve">, as an exciting field of application for innovative research and prospective specialists alike. The new cooperation </w:t>
      </w:r>
      <w:r>
        <w:rPr>
          <w:rFonts w:ascii="Arial" w:hAnsi="Arial" w:cs="Arial"/>
          <w:lang w:val="en-GB"/>
        </w:rPr>
        <w:t xml:space="preserve">will </w:t>
      </w:r>
      <w:r w:rsidRPr="004E051B">
        <w:rPr>
          <w:rFonts w:ascii="Arial" w:hAnsi="Arial" w:cs="Arial"/>
          <w:lang w:val="en-GB"/>
        </w:rPr>
        <w:t xml:space="preserve">combine the best of both worlds and create excellent opportunities, be it in the field of </w:t>
      </w:r>
      <w:r w:rsidR="00E71FA4" w:rsidRPr="00E71FA4">
        <w:rPr>
          <w:lang w:val="en-US"/>
        </w:rPr>
        <w:t>cooperative</w:t>
      </w:r>
      <w:r w:rsidR="00E71FA4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degree programmes</w:t>
      </w:r>
      <w:r w:rsidRPr="004E051B">
        <w:rPr>
          <w:rFonts w:ascii="Arial" w:hAnsi="Arial" w:cs="Arial"/>
          <w:lang w:val="en-GB"/>
        </w:rPr>
        <w:t>, application-oriented research projects or spin</w:t>
      </w:r>
      <w:r>
        <w:rPr>
          <w:rFonts w:ascii="Arial" w:hAnsi="Arial" w:cs="Arial"/>
          <w:lang w:val="en-GB"/>
        </w:rPr>
        <w:t xml:space="preserve">ning </w:t>
      </w:r>
      <w:r w:rsidRPr="004E051B">
        <w:rPr>
          <w:rFonts w:ascii="Arial" w:hAnsi="Arial" w:cs="Arial"/>
          <w:lang w:val="en-GB"/>
        </w:rPr>
        <w:t xml:space="preserve">off innovative business ideas. I am particularly pleased that these </w:t>
      </w:r>
      <w:r>
        <w:rPr>
          <w:rFonts w:ascii="Arial" w:hAnsi="Arial" w:cs="Arial"/>
          <w:lang w:val="en-GB"/>
        </w:rPr>
        <w:t xml:space="preserve">stimuli </w:t>
      </w:r>
      <w:r w:rsidRPr="004E051B">
        <w:rPr>
          <w:rFonts w:ascii="Arial" w:hAnsi="Arial" w:cs="Arial"/>
          <w:lang w:val="en-GB"/>
        </w:rPr>
        <w:t xml:space="preserve">will also further strengthen Science City Hamburg-Bahrenfeld as a </w:t>
      </w:r>
      <w:r>
        <w:rPr>
          <w:rFonts w:ascii="Arial" w:hAnsi="Arial" w:cs="Arial"/>
          <w:lang w:val="en-GB"/>
        </w:rPr>
        <w:t xml:space="preserve">site where </w:t>
      </w:r>
      <w:r w:rsidRPr="004E051B">
        <w:rPr>
          <w:rFonts w:ascii="Arial" w:hAnsi="Arial" w:cs="Arial"/>
          <w:lang w:val="en-GB"/>
        </w:rPr>
        <w:t>outstanding research, excellent education and forward-looking business</w:t>
      </w:r>
      <w:r>
        <w:rPr>
          <w:rFonts w:ascii="Arial" w:hAnsi="Arial" w:cs="Arial"/>
          <w:lang w:val="en-GB"/>
        </w:rPr>
        <w:t xml:space="preserve"> are carried out</w:t>
      </w:r>
      <w:r w:rsidRPr="004E051B">
        <w:rPr>
          <w:rFonts w:ascii="Arial" w:hAnsi="Arial" w:cs="Arial"/>
          <w:lang w:val="en-GB"/>
        </w:rPr>
        <w:t>.</w:t>
      </w:r>
      <w:r w:rsidR="00E71FA4">
        <w:rPr>
          <w:rFonts w:ascii="Arial" w:hAnsi="Arial" w:cs="Arial"/>
          <w:lang w:val="en-GB"/>
        </w:rPr>
        <w:t>”</w:t>
      </w:r>
    </w:p>
    <w:p w14:paraId="0FBA9A42" w14:textId="77777777" w:rsidR="00F8085E" w:rsidRPr="000721E1" w:rsidRDefault="00F8085E" w:rsidP="000721E1">
      <w:pPr>
        <w:tabs>
          <w:tab w:val="left" w:pos="2325"/>
        </w:tabs>
        <w:rPr>
          <w:lang w:val="en-GB"/>
        </w:rPr>
      </w:pPr>
    </w:p>
    <w:p w14:paraId="28A1BADB" w14:textId="77777777" w:rsidR="000B6B0E" w:rsidRDefault="000B6B0E" w:rsidP="000B6B0E">
      <w:pPr>
        <w:tabs>
          <w:tab w:val="left" w:pos="2325"/>
        </w:tabs>
        <w:rPr>
          <w:lang w:val="en-GB"/>
        </w:rPr>
      </w:pPr>
      <w:r w:rsidRPr="000721E1">
        <w:rPr>
          <w:lang w:val="en-GB"/>
        </w:rPr>
        <w:t xml:space="preserve">The strategic cooperation </w:t>
      </w:r>
      <w:r>
        <w:rPr>
          <w:lang w:val="en-GB"/>
        </w:rPr>
        <w:t xml:space="preserve">is </w:t>
      </w:r>
      <w:r w:rsidRPr="000721E1">
        <w:rPr>
          <w:lang w:val="en-GB"/>
        </w:rPr>
        <w:t>to advance innovative technologies for some of society</w:t>
      </w:r>
      <w:r>
        <w:rPr>
          <w:lang w:val="en-GB"/>
        </w:rPr>
        <w:t>’</w:t>
      </w:r>
      <w:r w:rsidRPr="000721E1">
        <w:rPr>
          <w:lang w:val="en-GB"/>
        </w:rPr>
        <w:t xml:space="preserve">s most pressing problems. </w:t>
      </w:r>
      <w:r>
        <w:rPr>
          <w:lang w:val="en-GB"/>
        </w:rPr>
        <w:t>In this connection</w:t>
      </w:r>
      <w:r w:rsidRPr="000721E1">
        <w:rPr>
          <w:lang w:val="en-GB"/>
        </w:rPr>
        <w:t xml:space="preserve">, KAI </w:t>
      </w:r>
      <w:r>
        <w:rPr>
          <w:lang w:val="en-GB"/>
        </w:rPr>
        <w:t xml:space="preserve">will </w:t>
      </w:r>
      <w:r w:rsidRPr="000721E1">
        <w:rPr>
          <w:lang w:val="en-GB"/>
        </w:rPr>
        <w:t>also offer high-</w:t>
      </w:r>
      <w:r>
        <w:rPr>
          <w:lang w:val="en-GB"/>
        </w:rPr>
        <w:t>powered</w:t>
      </w:r>
      <w:r w:rsidRPr="000721E1">
        <w:rPr>
          <w:lang w:val="en-GB"/>
        </w:rPr>
        <w:t xml:space="preserve">, tailormade and integrating qualification programmes for </w:t>
      </w:r>
      <w:r>
        <w:rPr>
          <w:lang w:val="en-GB"/>
        </w:rPr>
        <w:t xml:space="preserve">undergraduate and postgraduate </w:t>
      </w:r>
      <w:r w:rsidRPr="000721E1">
        <w:rPr>
          <w:lang w:val="en-GB"/>
        </w:rPr>
        <w:t xml:space="preserve">students. Together, the partners also want to </w:t>
      </w:r>
      <w:r>
        <w:rPr>
          <w:lang w:val="en-GB"/>
        </w:rPr>
        <w:t xml:space="preserve">encourage </w:t>
      </w:r>
      <w:r w:rsidRPr="000721E1">
        <w:rPr>
          <w:lang w:val="en-GB"/>
        </w:rPr>
        <w:t xml:space="preserve">start-ups </w:t>
      </w:r>
      <w:r>
        <w:rPr>
          <w:lang w:val="en-GB"/>
        </w:rPr>
        <w:t xml:space="preserve">and </w:t>
      </w:r>
      <w:r w:rsidRPr="000721E1">
        <w:rPr>
          <w:lang w:val="en-GB"/>
        </w:rPr>
        <w:t>create a stimulating climate for spin-offs.</w:t>
      </w:r>
    </w:p>
    <w:p w14:paraId="551D46D4" w14:textId="77777777" w:rsidR="000B6B0E" w:rsidRDefault="000B6B0E" w:rsidP="000721E1">
      <w:pPr>
        <w:tabs>
          <w:tab w:val="left" w:pos="2325"/>
        </w:tabs>
        <w:rPr>
          <w:b/>
          <w:lang w:val="en-GB"/>
        </w:rPr>
      </w:pPr>
    </w:p>
    <w:p w14:paraId="655D8A69" w14:textId="23C121BF" w:rsidR="000721E1" w:rsidRPr="000721E1" w:rsidRDefault="000721E1" w:rsidP="000721E1">
      <w:pPr>
        <w:tabs>
          <w:tab w:val="left" w:pos="2325"/>
        </w:tabs>
        <w:rPr>
          <w:lang w:val="en-GB"/>
        </w:rPr>
      </w:pPr>
      <w:r w:rsidRPr="00450F25">
        <w:rPr>
          <w:b/>
          <w:lang w:val="en-GB"/>
        </w:rPr>
        <w:t>Prof</w:t>
      </w:r>
      <w:r w:rsidR="000B6B0E">
        <w:rPr>
          <w:b/>
          <w:lang w:val="en-GB"/>
        </w:rPr>
        <w:t>essor</w:t>
      </w:r>
      <w:r w:rsidRPr="00450F25">
        <w:rPr>
          <w:b/>
          <w:lang w:val="en-GB"/>
        </w:rPr>
        <w:t xml:space="preserve"> Helmut </w:t>
      </w:r>
      <w:proofErr w:type="spellStart"/>
      <w:r w:rsidRPr="00450F25">
        <w:rPr>
          <w:b/>
          <w:lang w:val="en-GB"/>
        </w:rPr>
        <w:t>Dosch</w:t>
      </w:r>
      <w:proofErr w:type="spellEnd"/>
      <w:r w:rsidRPr="00450F25">
        <w:rPr>
          <w:b/>
          <w:lang w:val="en-GB"/>
        </w:rPr>
        <w:t>, Chairman of DESY</w:t>
      </w:r>
      <w:r w:rsidR="000B6B0E">
        <w:rPr>
          <w:b/>
          <w:lang w:val="en-GB"/>
        </w:rPr>
        <w:t>´</w:t>
      </w:r>
      <w:r w:rsidR="00450F25">
        <w:rPr>
          <w:b/>
          <w:lang w:val="en-GB"/>
        </w:rPr>
        <w:t>s Board of Directors</w:t>
      </w:r>
      <w:r w:rsidRPr="00450F25">
        <w:rPr>
          <w:b/>
          <w:lang w:val="en-GB"/>
        </w:rPr>
        <w:t xml:space="preserve">: </w:t>
      </w:r>
      <w:r w:rsidR="00E71FA4">
        <w:rPr>
          <w:lang w:val="en-GB"/>
        </w:rPr>
        <w:t>“</w:t>
      </w:r>
      <w:r w:rsidR="00302A38">
        <w:rPr>
          <w:lang w:val="en-GB"/>
        </w:rPr>
        <w:t>W</w:t>
      </w:r>
      <w:r w:rsidR="00302A38" w:rsidRPr="000721E1">
        <w:rPr>
          <w:lang w:val="en-GB"/>
        </w:rPr>
        <w:t xml:space="preserve">e are </w:t>
      </w:r>
      <w:r w:rsidR="00302A38">
        <w:rPr>
          <w:lang w:val="en-GB"/>
        </w:rPr>
        <w:t xml:space="preserve">tackling </w:t>
      </w:r>
      <w:r w:rsidR="00302A38" w:rsidRPr="000721E1">
        <w:rPr>
          <w:lang w:val="en-GB"/>
        </w:rPr>
        <w:t xml:space="preserve">the </w:t>
      </w:r>
      <w:r w:rsidR="00302A38">
        <w:rPr>
          <w:lang w:val="en-GB"/>
        </w:rPr>
        <w:t xml:space="preserve">big </w:t>
      </w:r>
      <w:r w:rsidR="00302A38" w:rsidRPr="000721E1">
        <w:rPr>
          <w:lang w:val="en-GB"/>
        </w:rPr>
        <w:t>challenges facing society</w:t>
      </w:r>
      <w:r w:rsidR="00302A38">
        <w:rPr>
          <w:lang w:val="en-GB"/>
        </w:rPr>
        <w:t xml:space="preserve"> t</w:t>
      </w:r>
      <w:r w:rsidR="00450F25">
        <w:rPr>
          <w:lang w:val="en-GB"/>
        </w:rPr>
        <w:t xml:space="preserve">hrough </w:t>
      </w:r>
      <w:r w:rsidR="00450F25" w:rsidRPr="000721E1">
        <w:rPr>
          <w:lang w:val="en-GB"/>
        </w:rPr>
        <w:t>joint research activities</w:t>
      </w:r>
      <w:r w:rsidRPr="000721E1">
        <w:rPr>
          <w:lang w:val="en-GB"/>
        </w:rPr>
        <w:t>: KAI</w:t>
      </w:r>
      <w:r w:rsidR="00450F25">
        <w:rPr>
          <w:lang w:val="en-GB"/>
        </w:rPr>
        <w:t xml:space="preserve"> will allow us to </w:t>
      </w:r>
      <w:r w:rsidRPr="000721E1">
        <w:rPr>
          <w:lang w:val="en-GB"/>
        </w:rPr>
        <w:t>accelerate innovation</w:t>
      </w:r>
      <w:r w:rsidR="00450F25">
        <w:rPr>
          <w:lang w:val="en-GB"/>
        </w:rPr>
        <w:t xml:space="preserve"> processes</w:t>
      </w:r>
      <w:r w:rsidRPr="000721E1">
        <w:rPr>
          <w:lang w:val="en-GB"/>
        </w:rPr>
        <w:t xml:space="preserve"> and technology transfer by bringing together </w:t>
      </w:r>
      <w:r w:rsidR="00450F25">
        <w:rPr>
          <w:lang w:val="en-GB"/>
        </w:rPr>
        <w:t xml:space="preserve">fundamental </w:t>
      </w:r>
      <w:r w:rsidRPr="000721E1">
        <w:rPr>
          <w:lang w:val="en-GB"/>
        </w:rPr>
        <w:t>and applied research and creating new perspectives in the development of sustainable and digital technologies. At the same time, we are creating outstanding conditions for highly qualified education and training.</w:t>
      </w:r>
      <w:r w:rsidR="00E71FA4">
        <w:rPr>
          <w:lang w:val="en-GB"/>
        </w:rPr>
        <w:t>”</w:t>
      </w:r>
    </w:p>
    <w:p w14:paraId="5093D654" w14:textId="77777777" w:rsidR="000721E1" w:rsidRPr="000721E1" w:rsidRDefault="000721E1" w:rsidP="000721E1">
      <w:pPr>
        <w:tabs>
          <w:tab w:val="left" w:pos="2325"/>
        </w:tabs>
        <w:rPr>
          <w:lang w:val="en-GB"/>
        </w:rPr>
      </w:pPr>
    </w:p>
    <w:p w14:paraId="5182EF2C" w14:textId="551B350F" w:rsidR="000721E1" w:rsidRDefault="000721E1" w:rsidP="000721E1">
      <w:pPr>
        <w:tabs>
          <w:tab w:val="left" w:pos="2325"/>
        </w:tabs>
        <w:rPr>
          <w:lang w:val="en-GB"/>
        </w:rPr>
      </w:pPr>
      <w:r w:rsidRPr="00450F25">
        <w:rPr>
          <w:b/>
          <w:lang w:val="en-GB"/>
        </w:rPr>
        <w:lastRenderedPageBreak/>
        <w:t>Prof</w:t>
      </w:r>
      <w:r w:rsidR="000B6B0E">
        <w:rPr>
          <w:b/>
          <w:lang w:val="en-GB"/>
        </w:rPr>
        <w:t>essor</w:t>
      </w:r>
      <w:r w:rsidRPr="00450F25">
        <w:rPr>
          <w:b/>
          <w:lang w:val="en-GB"/>
        </w:rPr>
        <w:t xml:space="preserve"> Micha </w:t>
      </w:r>
      <w:proofErr w:type="spellStart"/>
      <w:r w:rsidRPr="00450F25">
        <w:rPr>
          <w:b/>
          <w:lang w:val="en-GB"/>
        </w:rPr>
        <w:t>Teuscher</w:t>
      </w:r>
      <w:proofErr w:type="spellEnd"/>
      <w:r w:rsidRPr="00450F25">
        <w:rPr>
          <w:b/>
          <w:lang w:val="en-GB"/>
        </w:rPr>
        <w:t xml:space="preserve">, President of HAW Hamburg: </w:t>
      </w:r>
      <w:r w:rsidR="00E71FA4">
        <w:rPr>
          <w:lang w:val="en-GB"/>
        </w:rPr>
        <w:t>“</w:t>
      </w:r>
      <w:r w:rsidRPr="000721E1">
        <w:rPr>
          <w:lang w:val="en-GB"/>
        </w:rPr>
        <w:t xml:space="preserve">For years, DESY and HAW Hamburg have enjoyed a successful collaboration </w:t>
      </w:r>
      <w:r w:rsidR="00450F25">
        <w:rPr>
          <w:lang w:val="en-GB"/>
        </w:rPr>
        <w:t xml:space="preserve">in </w:t>
      </w:r>
      <w:r w:rsidRPr="000721E1">
        <w:rPr>
          <w:lang w:val="en-GB"/>
        </w:rPr>
        <w:t xml:space="preserve">a wide range of disciplines. </w:t>
      </w:r>
      <w:r w:rsidR="00450F25">
        <w:rPr>
          <w:lang w:val="en-GB"/>
        </w:rPr>
        <w:t xml:space="preserve">It is </w:t>
      </w:r>
      <w:r w:rsidRPr="000721E1">
        <w:rPr>
          <w:lang w:val="en-GB"/>
        </w:rPr>
        <w:t xml:space="preserve">exactly </w:t>
      </w:r>
      <w:r w:rsidR="00450F25">
        <w:rPr>
          <w:lang w:val="en-GB"/>
        </w:rPr>
        <w:t xml:space="preserve">this that forms </w:t>
      </w:r>
      <w:r w:rsidRPr="000721E1">
        <w:rPr>
          <w:lang w:val="en-GB"/>
        </w:rPr>
        <w:t xml:space="preserve">the basis for </w:t>
      </w:r>
      <w:r w:rsidR="00450F25">
        <w:rPr>
          <w:lang w:val="en-GB"/>
        </w:rPr>
        <w:t xml:space="preserve">our </w:t>
      </w:r>
      <w:r w:rsidRPr="000721E1">
        <w:rPr>
          <w:lang w:val="en-GB"/>
        </w:rPr>
        <w:t xml:space="preserve">new strategic cooperation. </w:t>
      </w:r>
      <w:r w:rsidR="00450F25">
        <w:rPr>
          <w:lang w:val="en-GB"/>
        </w:rPr>
        <w:t xml:space="preserve">Through </w:t>
      </w:r>
      <w:r w:rsidRPr="000721E1">
        <w:rPr>
          <w:lang w:val="en-GB"/>
        </w:rPr>
        <w:t xml:space="preserve">KAI we are sending a strong signal that applied research at HAW Hamburg and </w:t>
      </w:r>
      <w:r w:rsidR="00450F25">
        <w:rPr>
          <w:lang w:val="en-GB"/>
        </w:rPr>
        <w:t xml:space="preserve">fundamental </w:t>
      </w:r>
      <w:r w:rsidRPr="000721E1">
        <w:rPr>
          <w:lang w:val="en-GB"/>
        </w:rPr>
        <w:t xml:space="preserve">research at DESY complement each other perfectly. </w:t>
      </w:r>
      <w:r w:rsidR="00450F25">
        <w:rPr>
          <w:lang w:val="en-GB"/>
        </w:rPr>
        <w:t xml:space="preserve">That way </w:t>
      </w:r>
      <w:r w:rsidRPr="000721E1">
        <w:rPr>
          <w:lang w:val="en-GB"/>
        </w:rPr>
        <w:t xml:space="preserve">we </w:t>
      </w:r>
      <w:r w:rsidR="00450F25">
        <w:rPr>
          <w:lang w:val="en-GB"/>
        </w:rPr>
        <w:t xml:space="preserve">are </w:t>
      </w:r>
      <w:r w:rsidRPr="000721E1">
        <w:rPr>
          <w:lang w:val="en-GB"/>
        </w:rPr>
        <w:t>promot</w:t>
      </w:r>
      <w:r w:rsidR="00450F25">
        <w:rPr>
          <w:lang w:val="en-GB"/>
        </w:rPr>
        <w:t>ing</w:t>
      </w:r>
      <w:r w:rsidRPr="000721E1">
        <w:rPr>
          <w:lang w:val="en-GB"/>
        </w:rPr>
        <w:t xml:space="preserve"> </w:t>
      </w:r>
      <w:r w:rsidR="00450F25">
        <w:rPr>
          <w:lang w:val="en-GB"/>
        </w:rPr>
        <w:t xml:space="preserve">the </w:t>
      </w:r>
      <w:r w:rsidRPr="000721E1">
        <w:rPr>
          <w:lang w:val="en-GB"/>
        </w:rPr>
        <w:t>co</w:t>
      </w:r>
      <w:r w:rsidR="00450F25">
        <w:rPr>
          <w:lang w:val="en-GB"/>
        </w:rPr>
        <w:t>llabo</w:t>
      </w:r>
      <w:r w:rsidRPr="000721E1">
        <w:rPr>
          <w:lang w:val="en-GB"/>
        </w:rPr>
        <w:t>ration between applied science</w:t>
      </w:r>
      <w:r w:rsidR="00450F25">
        <w:rPr>
          <w:lang w:val="en-GB"/>
        </w:rPr>
        <w:t>s</w:t>
      </w:r>
      <w:r w:rsidRPr="000721E1">
        <w:rPr>
          <w:lang w:val="en-GB"/>
        </w:rPr>
        <w:t xml:space="preserve"> and industry</w:t>
      </w:r>
      <w:r w:rsidR="00450F25">
        <w:rPr>
          <w:lang w:val="en-GB"/>
        </w:rPr>
        <w:t>,</w:t>
      </w:r>
      <w:r w:rsidRPr="000721E1">
        <w:rPr>
          <w:lang w:val="en-GB"/>
        </w:rPr>
        <w:t xml:space="preserve"> and support</w:t>
      </w:r>
      <w:r w:rsidR="00450F25">
        <w:rPr>
          <w:lang w:val="en-GB"/>
        </w:rPr>
        <w:t>ing</w:t>
      </w:r>
      <w:r w:rsidRPr="000721E1">
        <w:rPr>
          <w:lang w:val="en-GB"/>
        </w:rPr>
        <w:t xml:space="preserve"> the development of new technologies. </w:t>
      </w:r>
      <w:r w:rsidR="00450F25">
        <w:rPr>
          <w:lang w:val="en-GB"/>
        </w:rPr>
        <w:t>T</w:t>
      </w:r>
      <w:r w:rsidRPr="000721E1">
        <w:rPr>
          <w:lang w:val="en-GB"/>
        </w:rPr>
        <w:t xml:space="preserve">he </w:t>
      </w:r>
      <w:r w:rsidR="008E6423">
        <w:rPr>
          <w:lang w:val="en-GB"/>
        </w:rPr>
        <w:t xml:space="preserve">entire </w:t>
      </w:r>
      <w:r w:rsidRPr="000721E1">
        <w:rPr>
          <w:lang w:val="en-GB"/>
        </w:rPr>
        <w:t>Hamburg metropolitan region will benefit from this</w:t>
      </w:r>
      <w:r w:rsidR="00450F25">
        <w:rPr>
          <w:lang w:val="en-GB"/>
        </w:rPr>
        <w:t xml:space="preserve"> </w:t>
      </w:r>
      <w:r w:rsidR="00302A38">
        <w:rPr>
          <w:lang w:val="en-GB"/>
        </w:rPr>
        <w:t>as a place for doing science</w:t>
      </w:r>
      <w:r w:rsidRPr="000721E1">
        <w:rPr>
          <w:lang w:val="en-GB"/>
        </w:rPr>
        <w:t>.</w:t>
      </w:r>
      <w:r w:rsidR="00E71FA4">
        <w:rPr>
          <w:lang w:val="en-GB"/>
        </w:rPr>
        <w:t>”</w:t>
      </w:r>
    </w:p>
    <w:p w14:paraId="7D3B95A4" w14:textId="77777777" w:rsidR="000721E1" w:rsidRPr="000721E1" w:rsidRDefault="000721E1" w:rsidP="000721E1">
      <w:pPr>
        <w:tabs>
          <w:tab w:val="left" w:pos="2325"/>
        </w:tabs>
        <w:rPr>
          <w:lang w:val="en-GB"/>
        </w:rPr>
      </w:pPr>
    </w:p>
    <w:p w14:paraId="044A326A" w14:textId="410C2324" w:rsidR="000721E1" w:rsidRDefault="000721E1" w:rsidP="00A80746">
      <w:pPr>
        <w:tabs>
          <w:tab w:val="left" w:pos="2325"/>
        </w:tabs>
        <w:rPr>
          <w:lang w:val="en-GB"/>
        </w:rPr>
      </w:pPr>
      <w:r w:rsidRPr="000721E1">
        <w:rPr>
          <w:lang w:val="en-GB"/>
        </w:rPr>
        <w:t xml:space="preserve">The list of concrete </w:t>
      </w:r>
      <w:r w:rsidR="00450F25">
        <w:rPr>
          <w:lang w:val="en-GB"/>
        </w:rPr>
        <w:t xml:space="preserve">areas of </w:t>
      </w:r>
      <w:r w:rsidRPr="000721E1">
        <w:rPr>
          <w:lang w:val="en-GB"/>
        </w:rPr>
        <w:t>cooperation ranges from real-time control technolog</w:t>
      </w:r>
      <w:r w:rsidR="00450F25">
        <w:rPr>
          <w:lang w:val="en-GB"/>
        </w:rPr>
        <w:t xml:space="preserve">ies for </w:t>
      </w:r>
      <w:r w:rsidRPr="000721E1">
        <w:rPr>
          <w:lang w:val="en-GB"/>
        </w:rPr>
        <w:t xml:space="preserve">highly complex accelerator facilities, </w:t>
      </w:r>
      <w:r w:rsidR="00450F25">
        <w:rPr>
          <w:lang w:val="en-GB"/>
        </w:rPr>
        <w:t xml:space="preserve">through </w:t>
      </w:r>
      <w:r w:rsidRPr="000721E1">
        <w:rPr>
          <w:lang w:val="en-GB"/>
        </w:rPr>
        <w:t>visual simulation and robotics, efficient energy systems, scientific computing, intelligent sensor systems, spectroscopy and measurement data processing, embedded electronics and electronics development</w:t>
      </w:r>
      <w:r w:rsidR="00450F25">
        <w:rPr>
          <w:lang w:val="en-GB"/>
        </w:rPr>
        <w:t>,</w:t>
      </w:r>
      <w:r w:rsidRPr="000721E1">
        <w:rPr>
          <w:lang w:val="en-GB"/>
        </w:rPr>
        <w:t xml:space="preserve"> </w:t>
      </w:r>
      <w:r w:rsidR="00450F25">
        <w:rPr>
          <w:lang w:val="en-GB"/>
        </w:rPr>
        <w:t xml:space="preserve">all the way </w:t>
      </w:r>
      <w:r w:rsidRPr="000721E1">
        <w:rPr>
          <w:lang w:val="en-GB"/>
        </w:rPr>
        <w:t xml:space="preserve">to scientific illustration. </w:t>
      </w:r>
      <w:r w:rsidR="00450F25">
        <w:rPr>
          <w:lang w:val="en-GB"/>
        </w:rPr>
        <w:t xml:space="preserve">There are plans to further extend this range of </w:t>
      </w:r>
      <w:r w:rsidRPr="000721E1">
        <w:rPr>
          <w:lang w:val="en-GB"/>
        </w:rPr>
        <w:t xml:space="preserve">topics. Likewise, a joint </w:t>
      </w:r>
      <w:r w:rsidR="00450F25">
        <w:rPr>
          <w:lang w:val="en-GB"/>
        </w:rPr>
        <w:t xml:space="preserve">site </w:t>
      </w:r>
      <w:r w:rsidRPr="000721E1">
        <w:rPr>
          <w:lang w:val="en-GB"/>
        </w:rPr>
        <w:t>is planned in Science City Hamburg Bahrenfeld, which is currently under construction, in order to expand and further develop the joint activities in the area of transfer-oriented research and in the area of start-ups.</w:t>
      </w:r>
    </w:p>
    <w:p w14:paraId="7F779881" w14:textId="09ACF638" w:rsidR="000721E1" w:rsidRDefault="000721E1" w:rsidP="00A80746">
      <w:pPr>
        <w:tabs>
          <w:tab w:val="left" w:pos="2325"/>
        </w:tabs>
        <w:rPr>
          <w:lang w:val="en-GB"/>
        </w:rPr>
      </w:pPr>
    </w:p>
    <w:p w14:paraId="4B6E8986" w14:textId="77777777" w:rsidR="00450F25" w:rsidRDefault="00450F25" w:rsidP="00A80746">
      <w:pPr>
        <w:tabs>
          <w:tab w:val="left" w:pos="2325"/>
        </w:tabs>
        <w:rPr>
          <w:lang w:val="en-GB"/>
        </w:rPr>
      </w:pPr>
    </w:p>
    <w:p w14:paraId="084E9096" w14:textId="77777777" w:rsidR="000721E1" w:rsidRPr="000721E1" w:rsidRDefault="000721E1" w:rsidP="00A80746">
      <w:pPr>
        <w:tabs>
          <w:tab w:val="left" w:pos="2325"/>
        </w:tabs>
        <w:rPr>
          <w:lang w:val="en-GB"/>
        </w:rPr>
      </w:pPr>
    </w:p>
    <w:p w14:paraId="72759929" w14:textId="77777777" w:rsidR="000721E1" w:rsidRPr="00450F25" w:rsidRDefault="000721E1" w:rsidP="00450F25">
      <w:pPr>
        <w:tabs>
          <w:tab w:val="left" w:pos="2325"/>
        </w:tabs>
        <w:rPr>
          <w:b/>
          <w:lang w:val="en-GB"/>
        </w:rPr>
      </w:pPr>
      <w:r w:rsidRPr="00450F25">
        <w:rPr>
          <w:b/>
          <w:lang w:val="en-GB"/>
        </w:rPr>
        <w:t>Areas of cooperation:</w:t>
      </w:r>
    </w:p>
    <w:p w14:paraId="2481B587" w14:textId="77777777" w:rsidR="000721E1" w:rsidRPr="000721E1" w:rsidRDefault="000721E1" w:rsidP="000721E1">
      <w:pPr>
        <w:rPr>
          <w:rFonts w:cstheme="minorHAnsi"/>
          <w:lang w:val="en-GB"/>
        </w:rPr>
      </w:pPr>
    </w:p>
    <w:p w14:paraId="1F1DCACC" w14:textId="7A0F9AE3" w:rsidR="000721E1" w:rsidRPr="00450F25" w:rsidRDefault="00E71FA4" w:rsidP="000721E1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C</w:t>
      </w:r>
      <w:r w:rsidRPr="00E71FA4">
        <w:rPr>
          <w:rFonts w:cstheme="minorHAnsi"/>
          <w:b/>
          <w:bCs/>
          <w:lang w:val="en-GB"/>
        </w:rPr>
        <w:t xml:space="preserve">ooperative </w:t>
      </w:r>
      <w:r w:rsidR="00302A38" w:rsidRPr="00302A38">
        <w:rPr>
          <w:rFonts w:cstheme="minorHAnsi"/>
          <w:b/>
          <w:bCs/>
          <w:lang w:val="en-GB"/>
        </w:rPr>
        <w:t>degree programmes</w:t>
      </w:r>
      <w:r w:rsidR="000721E1" w:rsidRPr="00450F25">
        <w:rPr>
          <w:rFonts w:cstheme="minorHAnsi"/>
          <w:b/>
          <w:bCs/>
          <w:lang w:val="en-GB"/>
        </w:rPr>
        <w:t xml:space="preserve">: </w:t>
      </w:r>
    </w:p>
    <w:p w14:paraId="54F9A3EA" w14:textId="2E01F105" w:rsidR="000721E1" w:rsidRPr="000721E1" w:rsidRDefault="00302A38" w:rsidP="000721E1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Starting f</w:t>
      </w:r>
      <w:r w:rsidR="000721E1" w:rsidRPr="000721E1">
        <w:rPr>
          <w:rFonts w:cstheme="minorHAnsi"/>
          <w:lang w:val="en-GB"/>
        </w:rPr>
        <w:t xml:space="preserve">rom the winter semester 2021/22, the new </w:t>
      </w:r>
      <w:r w:rsidR="00E71FA4" w:rsidRPr="00E71FA4">
        <w:rPr>
          <w:lang w:val="en-US"/>
        </w:rPr>
        <w:t>cooperative</w:t>
      </w:r>
      <w:r w:rsidR="00E71FA4">
        <w:rPr>
          <w:bCs/>
          <w:lang w:val="en-GB"/>
        </w:rPr>
        <w:t xml:space="preserve"> </w:t>
      </w:r>
      <w:r>
        <w:rPr>
          <w:bCs/>
          <w:lang w:val="en-GB"/>
        </w:rPr>
        <w:t xml:space="preserve">degree programme </w:t>
      </w:r>
      <w:r w:rsidR="00E71FA4">
        <w:rPr>
          <w:rFonts w:cstheme="minorHAnsi"/>
          <w:lang w:val="en-GB"/>
        </w:rPr>
        <w:t>“</w:t>
      </w:r>
      <w:r w:rsidR="000721E1" w:rsidRPr="000721E1">
        <w:rPr>
          <w:rFonts w:cstheme="minorHAnsi"/>
          <w:lang w:val="en-GB"/>
        </w:rPr>
        <w:t>Applied Computer Science</w:t>
      </w:r>
      <w:r w:rsidR="00450F25">
        <w:rPr>
          <w:rFonts w:cstheme="minorHAnsi"/>
          <w:lang w:val="en-GB"/>
        </w:rPr>
        <w:t>s</w:t>
      </w:r>
      <w:r w:rsidR="00E71FA4">
        <w:rPr>
          <w:rFonts w:cstheme="minorHAnsi"/>
          <w:lang w:val="en-GB"/>
        </w:rPr>
        <w:t>”</w:t>
      </w:r>
      <w:bookmarkStart w:id="1" w:name="_GoBack"/>
      <w:bookmarkEnd w:id="1"/>
      <w:r w:rsidR="000721E1" w:rsidRPr="000721E1">
        <w:rPr>
          <w:rFonts w:cstheme="minorHAnsi"/>
          <w:lang w:val="en-GB"/>
        </w:rPr>
        <w:t xml:space="preserve"> will be offered. DESY and HAW Hamburg have already been cooperating successfully for many years in the </w:t>
      </w:r>
      <w:r w:rsidR="00450F25">
        <w:rPr>
          <w:rFonts w:cstheme="minorHAnsi"/>
          <w:lang w:val="en-GB"/>
        </w:rPr>
        <w:t>courses of study “</w:t>
      </w:r>
      <w:r w:rsidR="000721E1" w:rsidRPr="000721E1">
        <w:rPr>
          <w:rFonts w:cstheme="minorHAnsi"/>
          <w:lang w:val="en-GB"/>
        </w:rPr>
        <w:t xml:space="preserve">Mechanical Engineering and Production </w:t>
      </w:r>
      <w:r w:rsidR="00450F25">
        <w:rPr>
          <w:rFonts w:cstheme="minorHAnsi"/>
          <w:lang w:val="en-GB"/>
        </w:rPr>
        <w:t>–</w:t>
      </w:r>
      <w:r w:rsidR="000721E1" w:rsidRPr="000721E1">
        <w:rPr>
          <w:rFonts w:cstheme="minorHAnsi"/>
          <w:lang w:val="en-GB"/>
        </w:rPr>
        <w:t xml:space="preserve"> Development and Design</w:t>
      </w:r>
      <w:r w:rsidR="00450F25">
        <w:rPr>
          <w:rFonts w:cstheme="minorHAnsi"/>
          <w:lang w:val="en-GB"/>
        </w:rPr>
        <w:t>”</w:t>
      </w:r>
      <w:r w:rsidR="000721E1" w:rsidRPr="000721E1">
        <w:rPr>
          <w:rFonts w:cstheme="minorHAnsi"/>
          <w:lang w:val="en-GB"/>
        </w:rPr>
        <w:t xml:space="preserve"> and </w:t>
      </w:r>
      <w:r w:rsidR="00450F25">
        <w:rPr>
          <w:rFonts w:cstheme="minorHAnsi"/>
          <w:lang w:val="en-GB"/>
        </w:rPr>
        <w:t>“</w:t>
      </w:r>
      <w:r w:rsidR="000721E1" w:rsidRPr="000721E1">
        <w:rPr>
          <w:rFonts w:cstheme="minorHAnsi"/>
          <w:lang w:val="en-GB"/>
        </w:rPr>
        <w:t>Electrical Engineering and Information Technology</w:t>
      </w:r>
      <w:r w:rsidR="00450F25">
        <w:rPr>
          <w:rFonts w:cstheme="minorHAnsi"/>
          <w:lang w:val="en-GB"/>
        </w:rPr>
        <w:t>”</w:t>
      </w:r>
      <w:r w:rsidR="000721E1" w:rsidRPr="000721E1">
        <w:rPr>
          <w:rFonts w:cstheme="minorHAnsi"/>
          <w:lang w:val="en-GB"/>
        </w:rPr>
        <w:t>.</w:t>
      </w:r>
    </w:p>
    <w:p w14:paraId="08121D81" w14:textId="584F5789" w:rsidR="000721E1" w:rsidRPr="000721E1" w:rsidRDefault="000721E1" w:rsidP="000721E1">
      <w:pPr>
        <w:rPr>
          <w:rFonts w:cstheme="minorHAnsi"/>
          <w:lang w:val="en-GB"/>
        </w:rPr>
      </w:pPr>
    </w:p>
    <w:p w14:paraId="3A029B01" w14:textId="584DA7D4" w:rsidR="000721E1" w:rsidRPr="00450F25" w:rsidRDefault="000B6B0E" w:rsidP="000721E1">
      <w:pPr>
        <w:rPr>
          <w:rFonts w:cstheme="minorHAnsi"/>
          <w:b/>
          <w:bCs/>
          <w:lang w:val="en-GB"/>
        </w:rPr>
      </w:pPr>
      <w:r>
        <w:rPr>
          <w:rFonts w:cstheme="minorHAnsi"/>
          <w:b/>
          <w:bCs/>
          <w:lang w:val="en-GB"/>
        </w:rPr>
        <w:t>“</w:t>
      </w:r>
      <w:r w:rsidR="000721E1" w:rsidRPr="00450F25">
        <w:rPr>
          <w:rFonts w:cstheme="minorHAnsi"/>
          <w:b/>
          <w:bCs/>
          <w:lang w:val="en-GB"/>
        </w:rPr>
        <w:t xml:space="preserve">DASHH </w:t>
      </w:r>
      <w:r w:rsidR="00450F25">
        <w:rPr>
          <w:rFonts w:cstheme="minorHAnsi"/>
          <w:b/>
          <w:bCs/>
          <w:lang w:val="en-GB"/>
        </w:rPr>
        <w:t>–</w:t>
      </w:r>
      <w:r w:rsidR="000721E1" w:rsidRPr="00450F25">
        <w:rPr>
          <w:rFonts w:cstheme="minorHAnsi"/>
          <w:b/>
          <w:bCs/>
          <w:lang w:val="en-GB"/>
        </w:rPr>
        <w:t xml:space="preserve"> Data Science in Hamburg</w:t>
      </w:r>
      <w:r>
        <w:rPr>
          <w:rFonts w:cstheme="minorHAnsi"/>
          <w:b/>
          <w:bCs/>
          <w:lang w:val="en-GB"/>
        </w:rPr>
        <w:t>”</w:t>
      </w:r>
      <w:r w:rsidR="000721E1" w:rsidRPr="00450F25">
        <w:rPr>
          <w:rFonts w:cstheme="minorHAnsi"/>
          <w:b/>
          <w:bCs/>
          <w:lang w:val="en-GB"/>
        </w:rPr>
        <w:t xml:space="preserve">: </w:t>
      </w:r>
    </w:p>
    <w:p w14:paraId="27BFEC95" w14:textId="3C37D9FE" w:rsidR="000721E1" w:rsidRDefault="000721E1" w:rsidP="000721E1">
      <w:pPr>
        <w:rPr>
          <w:rFonts w:cstheme="minorHAnsi"/>
          <w:lang w:val="en-GB"/>
        </w:rPr>
      </w:pPr>
      <w:r w:rsidRPr="000721E1">
        <w:rPr>
          <w:rFonts w:cstheme="minorHAnsi"/>
          <w:lang w:val="en-GB"/>
        </w:rPr>
        <w:t xml:space="preserve">HAW Hamburg has recently become a partner of the graduate school DASHH (Data Science in Hamburg, Helmholtz Graduate School for the Structure of Matter) </w:t>
      </w:r>
      <w:r w:rsidR="00E612D8">
        <w:rPr>
          <w:rFonts w:cstheme="minorHAnsi"/>
          <w:lang w:val="en-GB"/>
        </w:rPr>
        <w:t xml:space="preserve">which is </w:t>
      </w:r>
      <w:r w:rsidRPr="000721E1">
        <w:rPr>
          <w:rFonts w:cstheme="minorHAnsi"/>
          <w:lang w:val="en-GB"/>
        </w:rPr>
        <w:t>coordinated by DESY. Four computer science professors at HAW Hamburg are actively involved in the graduate school's programme.</w:t>
      </w:r>
    </w:p>
    <w:p w14:paraId="01EF7476" w14:textId="77777777" w:rsidR="000721E1" w:rsidRPr="000721E1" w:rsidRDefault="000721E1" w:rsidP="000721E1">
      <w:pPr>
        <w:rPr>
          <w:rFonts w:cstheme="minorHAnsi"/>
          <w:lang w:val="en-GB"/>
        </w:rPr>
      </w:pPr>
    </w:p>
    <w:p w14:paraId="2D556951" w14:textId="77777777" w:rsidR="00450F25" w:rsidRPr="00450F25" w:rsidRDefault="00450F25" w:rsidP="00450F25">
      <w:pPr>
        <w:rPr>
          <w:rFonts w:cstheme="minorHAnsi"/>
          <w:b/>
          <w:bCs/>
          <w:lang w:val="en-GB"/>
        </w:rPr>
      </w:pPr>
      <w:r w:rsidRPr="00450F25">
        <w:rPr>
          <w:rFonts w:cstheme="minorHAnsi"/>
          <w:b/>
          <w:bCs/>
          <w:lang w:val="en-GB"/>
        </w:rPr>
        <w:t xml:space="preserve">Research and development: </w:t>
      </w:r>
    </w:p>
    <w:p w14:paraId="40B6129B" w14:textId="77777777" w:rsidR="00450F25" w:rsidRPr="00450F25" w:rsidRDefault="00450F25" w:rsidP="00450F25">
      <w:pPr>
        <w:rPr>
          <w:rFonts w:cstheme="minorHAnsi"/>
          <w:lang w:val="en-GB"/>
        </w:rPr>
      </w:pPr>
      <w:r w:rsidRPr="00450F25">
        <w:rPr>
          <w:rFonts w:cstheme="minorHAnsi"/>
          <w:lang w:val="en-GB"/>
        </w:rPr>
        <w:t xml:space="preserve">Both partners want to continue to jointly advance transfer-oriented research and the development of new technologies. The focus is on areas such as robotics and scientific computing as well as integrated microelectronics and mechatronics. </w:t>
      </w:r>
    </w:p>
    <w:p w14:paraId="23F49768" w14:textId="77777777" w:rsidR="00450F25" w:rsidRPr="00450F25" w:rsidRDefault="00450F25" w:rsidP="00450F25">
      <w:pPr>
        <w:rPr>
          <w:rFonts w:cstheme="minorHAnsi"/>
          <w:b/>
          <w:bCs/>
          <w:lang w:val="en-GB"/>
        </w:rPr>
      </w:pPr>
    </w:p>
    <w:p w14:paraId="7961351D" w14:textId="77777777" w:rsidR="00450F25" w:rsidRPr="00450F25" w:rsidRDefault="00450F25" w:rsidP="00450F25">
      <w:pPr>
        <w:rPr>
          <w:rFonts w:cstheme="minorHAnsi"/>
          <w:b/>
          <w:bCs/>
          <w:lang w:val="en-GB"/>
        </w:rPr>
      </w:pPr>
      <w:r w:rsidRPr="00450F25">
        <w:rPr>
          <w:rFonts w:cstheme="minorHAnsi"/>
          <w:b/>
          <w:bCs/>
          <w:lang w:val="en-GB"/>
        </w:rPr>
        <w:t xml:space="preserve">Innovation and technology transfer: </w:t>
      </w:r>
    </w:p>
    <w:p w14:paraId="5024FD5A" w14:textId="0716172D" w:rsidR="000721E1" w:rsidRDefault="00450F25" w:rsidP="00450F25">
      <w:pPr>
        <w:rPr>
          <w:rFonts w:cstheme="minorHAnsi"/>
          <w:lang w:val="en-GB"/>
        </w:rPr>
      </w:pPr>
      <w:r w:rsidRPr="00450F25">
        <w:rPr>
          <w:rFonts w:cstheme="minorHAnsi"/>
          <w:lang w:val="en-GB"/>
        </w:rPr>
        <w:t xml:space="preserve">DESY and HAW Hamburg have the experience and competence to translate </w:t>
      </w:r>
      <w:r w:rsidR="00E612D8">
        <w:rPr>
          <w:rFonts w:cstheme="minorHAnsi"/>
          <w:lang w:val="en-GB"/>
        </w:rPr>
        <w:t xml:space="preserve">the results of </w:t>
      </w:r>
      <w:r w:rsidRPr="00450F25">
        <w:rPr>
          <w:rFonts w:cstheme="minorHAnsi"/>
          <w:lang w:val="en-GB"/>
        </w:rPr>
        <w:t xml:space="preserve">research and development into practical industrial applications. DESY and HAW Hamburg are already working </w:t>
      </w:r>
      <w:r w:rsidR="00E612D8" w:rsidRPr="00450F25">
        <w:rPr>
          <w:rFonts w:cstheme="minorHAnsi"/>
          <w:lang w:val="en-GB"/>
        </w:rPr>
        <w:t xml:space="preserve">together </w:t>
      </w:r>
      <w:r w:rsidRPr="00450F25">
        <w:rPr>
          <w:rFonts w:cstheme="minorHAnsi"/>
          <w:lang w:val="en-GB"/>
        </w:rPr>
        <w:t xml:space="preserve">closely in the Hamburg project </w:t>
      </w:r>
      <w:r w:rsidR="00E612D8">
        <w:rPr>
          <w:rFonts w:cstheme="minorHAnsi"/>
          <w:lang w:val="en-GB"/>
        </w:rPr>
        <w:t>“</w:t>
      </w:r>
      <w:r w:rsidRPr="00450F25">
        <w:rPr>
          <w:rFonts w:cstheme="minorHAnsi"/>
          <w:lang w:val="en-GB"/>
        </w:rPr>
        <w:t>beyourpilot</w:t>
      </w:r>
      <w:r w:rsidR="00E612D8">
        <w:rPr>
          <w:rFonts w:cstheme="minorHAnsi"/>
          <w:lang w:val="en-GB"/>
        </w:rPr>
        <w:t>”</w:t>
      </w:r>
      <w:r w:rsidRPr="00450F25">
        <w:rPr>
          <w:rFonts w:cstheme="minorHAnsi"/>
          <w:lang w:val="en-GB"/>
        </w:rPr>
        <w:t>, which supports knowledge-based spin-offs. Further transfer activities are to follow within the framework of the new strategic cooperation KAI.</w:t>
      </w:r>
    </w:p>
    <w:p w14:paraId="68497429" w14:textId="77777777" w:rsidR="00450F25" w:rsidRPr="00450F25" w:rsidRDefault="00450F25" w:rsidP="00450F25">
      <w:pPr>
        <w:rPr>
          <w:rFonts w:cstheme="minorHAnsi"/>
          <w:lang w:val="en-GB"/>
        </w:rPr>
      </w:pPr>
    </w:p>
    <w:sectPr w:rsidR="00450F25" w:rsidRPr="00450F25" w:rsidSect="00E81BC2">
      <w:headerReference w:type="default" r:id="rId7"/>
      <w:headerReference w:type="first" r:id="rId8"/>
      <w:pgSz w:w="11906" w:h="16838" w:code="9"/>
      <w:pgMar w:top="2693" w:right="1418" w:bottom="1758" w:left="1418" w:header="215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6DA4B" w14:textId="77777777" w:rsidR="005D0BEC" w:rsidRDefault="005D0BEC" w:rsidP="00B70894">
      <w:pPr>
        <w:spacing w:line="240" w:lineRule="auto"/>
      </w:pPr>
      <w:r>
        <w:separator/>
      </w:r>
    </w:p>
  </w:endnote>
  <w:endnote w:type="continuationSeparator" w:id="0">
    <w:p w14:paraId="6D510950" w14:textId="77777777" w:rsidR="005D0BEC" w:rsidRDefault="005D0BEC" w:rsidP="00B70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35304" w14:textId="77777777" w:rsidR="005D0BEC" w:rsidRDefault="005D0BEC" w:rsidP="00B70894">
      <w:pPr>
        <w:spacing w:line="240" w:lineRule="auto"/>
      </w:pPr>
      <w:r>
        <w:separator/>
      </w:r>
    </w:p>
  </w:footnote>
  <w:footnote w:type="continuationSeparator" w:id="0">
    <w:p w14:paraId="504B15C3" w14:textId="77777777" w:rsidR="005D0BEC" w:rsidRDefault="005D0BEC" w:rsidP="00B70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FEEC3" w14:textId="77777777" w:rsidR="00E7515D" w:rsidRDefault="008D067A" w:rsidP="00C80F33">
    <w:pPr>
      <w:spacing w:after="60"/>
    </w:pPr>
    <w:r>
      <w:rPr>
        <w:noProof/>
        <w:lang w:eastAsia="de-DE"/>
      </w:rPr>
      <w:drawing>
        <wp:anchor distT="0" distB="0" distL="114300" distR="114300" simplePos="0" relativeHeight="251683840" behindDoc="1" locked="0" layoutInCell="1" allowOverlap="1" wp14:anchorId="1452D59E" wp14:editId="48D9C83E">
          <wp:simplePos x="0" y="0"/>
          <wp:positionH relativeFrom="column">
            <wp:posOffset>-898634</wp:posOffset>
          </wp:positionH>
          <wp:positionV relativeFrom="page">
            <wp:posOffset>-3810</wp:posOffset>
          </wp:positionV>
          <wp:extent cx="7559566" cy="1069564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KAI HAW DESY fuer Agenda-03-08.09.2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6" cy="1069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3A29" w:rsidRPr="000E3A29"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65E3D50D" wp14:editId="70714E74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44000" cy="0"/>
              <wp:effectExtent l="0" t="0" r="0" b="0"/>
              <wp:wrapNone/>
              <wp:docPr id="7" name="Gerader Verbinde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8BF6AC2" id="Gerader Verbinder 7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" strokecolor="#009fdf [3204]">
              <v:stroke joinstyle="miter"/>
              <w10:wrap anchorx="page" anchory="page"/>
              <w10:anchorlock/>
            </v:line>
          </w:pict>
        </mc:Fallback>
      </mc:AlternateContent>
    </w:r>
    <w:r w:rsidR="000E3A29" w:rsidRPr="000E3A29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5DBA636" wp14:editId="16843904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144000" cy="0"/>
              <wp:effectExtent l="0" t="0" r="0" b="0"/>
              <wp:wrapNone/>
              <wp:docPr id="8" name="Gerader Verbinde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B5B1BDF" id="Gerader Verbinder 7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" strokecolor="#009fdf [3204]">
              <v:stroke joinstyle="miter"/>
              <w10:wrap anchorx="page" anchory="page"/>
              <w10:anchorlock/>
            </v:line>
          </w:pict>
        </mc:Fallback>
      </mc:AlternateContent>
    </w:r>
  </w:p>
  <w:p w14:paraId="11C76D09" w14:textId="77777777" w:rsidR="00163BC0" w:rsidRDefault="00163BC0" w:rsidP="00E751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B1D7" w14:textId="51110378" w:rsidR="00153489" w:rsidRPr="008E6423" w:rsidRDefault="008D067A">
    <w:pPr>
      <w:pStyle w:val="Kopfzeile"/>
      <w:rPr>
        <w:lang w:val="en-GB"/>
      </w:rPr>
    </w:pPr>
    <w:r w:rsidRPr="008E6423">
      <w:rPr>
        <w:noProof/>
        <w:lang w:val="en-GB" w:eastAsia="de-DE"/>
      </w:rPr>
      <w:drawing>
        <wp:anchor distT="0" distB="0" distL="114300" distR="114300" simplePos="0" relativeHeight="251681792" behindDoc="1" locked="0" layoutInCell="1" allowOverlap="1" wp14:anchorId="698C084C" wp14:editId="3C272E24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9566" cy="1069564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KAI HAW DESY fuer Agenda-03-08.09.2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823" cy="10712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76C" w:rsidRPr="008E6423">
      <w:rPr>
        <w:noProof/>
        <w:lang w:val="en-GB"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621EF73" wp14:editId="1EEBD67C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144000" cy="0"/>
              <wp:effectExtent l="0" t="0" r="0" b="0"/>
              <wp:wrapNone/>
              <wp:docPr id="73" name="Gerader Verbinder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02CAD3C" id="Gerader Verbinder 7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" strokecolor="#009fdf [3204]">
              <v:stroke joinstyle="miter"/>
              <w10:wrap anchorx="page" anchory="page"/>
              <w10:anchorlock/>
            </v:line>
          </w:pict>
        </mc:Fallback>
      </mc:AlternateContent>
    </w:r>
    <w:r w:rsidR="00C0676C" w:rsidRPr="008E6423">
      <w:rPr>
        <w:noProof/>
        <w:lang w:val="en-GB" w:eastAsia="de-D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890265E" wp14:editId="2D1CBD64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44000" cy="0"/>
              <wp:effectExtent l="0" t="0" r="0" b="0"/>
              <wp:wrapNone/>
              <wp:docPr id="72" name="Gerader Verbinder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2FF58E5D" id="Gerader Verbinder 7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8.5pt,297.7pt" to="19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" strokecolor="#009fdf [3204]">
              <v:stroke joinstyle="miter"/>
              <w10:wrap anchorx="page" anchory="page"/>
              <w10:anchorlock/>
            </v:line>
          </w:pict>
        </mc:Fallback>
      </mc:AlternateContent>
    </w:r>
    <w:r w:rsidR="008E6423" w:rsidRPr="008E6423">
      <w:rPr>
        <w:lang w:val="en-GB"/>
      </w:rPr>
      <w:t xml:space="preserve">Joint Press Release by </w:t>
    </w:r>
    <w:r w:rsidR="00A80746" w:rsidRPr="008E6423">
      <w:rPr>
        <w:lang w:val="en-GB"/>
      </w:rPr>
      <w:t xml:space="preserve">HAW Hamburg </w:t>
    </w:r>
    <w:r w:rsidR="008E6423" w:rsidRPr="008E6423">
      <w:rPr>
        <w:lang w:val="en-GB"/>
      </w:rPr>
      <w:t xml:space="preserve">and </w:t>
    </w:r>
    <w:r w:rsidR="00A80746" w:rsidRPr="008E6423">
      <w:rPr>
        <w:lang w:val="en-GB"/>
      </w:rPr>
      <w:t>DESY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24D9"/>
    <w:multiLevelType w:val="hybridMultilevel"/>
    <w:tmpl w:val="B4580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6AA9"/>
    <w:multiLevelType w:val="hybridMultilevel"/>
    <w:tmpl w:val="697089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637A9"/>
    <w:multiLevelType w:val="hybridMultilevel"/>
    <w:tmpl w:val="D2EC6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E6428C"/>
    <w:multiLevelType w:val="hybridMultilevel"/>
    <w:tmpl w:val="4F20F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60281"/>
    <w:multiLevelType w:val="hybridMultilevel"/>
    <w:tmpl w:val="89088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46"/>
    <w:rsid w:val="0000443F"/>
    <w:rsid w:val="00044173"/>
    <w:rsid w:val="00047651"/>
    <w:rsid w:val="0005151C"/>
    <w:rsid w:val="00053238"/>
    <w:rsid w:val="00053FB6"/>
    <w:rsid w:val="000721E1"/>
    <w:rsid w:val="00074B42"/>
    <w:rsid w:val="00077B6A"/>
    <w:rsid w:val="00083BC0"/>
    <w:rsid w:val="00087BB8"/>
    <w:rsid w:val="000A1881"/>
    <w:rsid w:val="000A422C"/>
    <w:rsid w:val="000B265F"/>
    <w:rsid w:val="000B6B0E"/>
    <w:rsid w:val="000D34CA"/>
    <w:rsid w:val="000D6E07"/>
    <w:rsid w:val="000E3A29"/>
    <w:rsid w:val="000E76AD"/>
    <w:rsid w:val="000F5F11"/>
    <w:rsid w:val="000F6532"/>
    <w:rsid w:val="000F732A"/>
    <w:rsid w:val="0010274C"/>
    <w:rsid w:val="001054FB"/>
    <w:rsid w:val="00106849"/>
    <w:rsid w:val="0013714B"/>
    <w:rsid w:val="00153489"/>
    <w:rsid w:val="00157AD9"/>
    <w:rsid w:val="00161F8F"/>
    <w:rsid w:val="00163BC0"/>
    <w:rsid w:val="001679AE"/>
    <w:rsid w:val="00170413"/>
    <w:rsid w:val="001745F8"/>
    <w:rsid w:val="00175263"/>
    <w:rsid w:val="001971E8"/>
    <w:rsid w:val="001A18E5"/>
    <w:rsid w:val="001B1DBC"/>
    <w:rsid w:val="001D15EF"/>
    <w:rsid w:val="001D233E"/>
    <w:rsid w:val="001D3C34"/>
    <w:rsid w:val="001D7540"/>
    <w:rsid w:val="001F0E40"/>
    <w:rsid w:val="001F4100"/>
    <w:rsid w:val="002038DE"/>
    <w:rsid w:val="00211ED1"/>
    <w:rsid w:val="00222824"/>
    <w:rsid w:val="002600BB"/>
    <w:rsid w:val="0027053F"/>
    <w:rsid w:val="00276AFD"/>
    <w:rsid w:val="002C3D66"/>
    <w:rsid w:val="002D0610"/>
    <w:rsid w:val="002F698B"/>
    <w:rsid w:val="0030130E"/>
    <w:rsid w:val="00302A38"/>
    <w:rsid w:val="00303A08"/>
    <w:rsid w:val="00315DC7"/>
    <w:rsid w:val="003375B7"/>
    <w:rsid w:val="0034489C"/>
    <w:rsid w:val="00346BFE"/>
    <w:rsid w:val="00350320"/>
    <w:rsid w:val="00350865"/>
    <w:rsid w:val="00364A11"/>
    <w:rsid w:val="0037568F"/>
    <w:rsid w:val="00380006"/>
    <w:rsid w:val="00385333"/>
    <w:rsid w:val="00397693"/>
    <w:rsid w:val="003B0906"/>
    <w:rsid w:val="003B5C04"/>
    <w:rsid w:val="003B72A5"/>
    <w:rsid w:val="003C08E7"/>
    <w:rsid w:val="003C314C"/>
    <w:rsid w:val="003C60DA"/>
    <w:rsid w:val="00414D60"/>
    <w:rsid w:val="004273A7"/>
    <w:rsid w:val="00432D93"/>
    <w:rsid w:val="00432FEF"/>
    <w:rsid w:val="00437D25"/>
    <w:rsid w:val="00450F25"/>
    <w:rsid w:val="00453C1F"/>
    <w:rsid w:val="004928E1"/>
    <w:rsid w:val="0049423B"/>
    <w:rsid w:val="004A2F6F"/>
    <w:rsid w:val="004B140D"/>
    <w:rsid w:val="004B3753"/>
    <w:rsid w:val="004E051B"/>
    <w:rsid w:val="004F17A6"/>
    <w:rsid w:val="004F53BA"/>
    <w:rsid w:val="005055B6"/>
    <w:rsid w:val="0051102A"/>
    <w:rsid w:val="005277D7"/>
    <w:rsid w:val="0053073E"/>
    <w:rsid w:val="0054479D"/>
    <w:rsid w:val="00556125"/>
    <w:rsid w:val="00580FAB"/>
    <w:rsid w:val="005A2692"/>
    <w:rsid w:val="005A2F6E"/>
    <w:rsid w:val="005D06BE"/>
    <w:rsid w:val="005D0BEC"/>
    <w:rsid w:val="005D4038"/>
    <w:rsid w:val="005F75AC"/>
    <w:rsid w:val="006061C0"/>
    <w:rsid w:val="00610277"/>
    <w:rsid w:val="00620F84"/>
    <w:rsid w:val="00630817"/>
    <w:rsid w:val="00642A0C"/>
    <w:rsid w:val="00644C7A"/>
    <w:rsid w:val="00655B90"/>
    <w:rsid w:val="0066185D"/>
    <w:rsid w:val="006A3E59"/>
    <w:rsid w:val="006C1D7D"/>
    <w:rsid w:val="006C7608"/>
    <w:rsid w:val="006C7691"/>
    <w:rsid w:val="006E4930"/>
    <w:rsid w:val="006F3152"/>
    <w:rsid w:val="006F3B90"/>
    <w:rsid w:val="007040EF"/>
    <w:rsid w:val="00705CFF"/>
    <w:rsid w:val="007067C7"/>
    <w:rsid w:val="007070D2"/>
    <w:rsid w:val="00713E4A"/>
    <w:rsid w:val="00723471"/>
    <w:rsid w:val="00742AA9"/>
    <w:rsid w:val="00743321"/>
    <w:rsid w:val="0076395F"/>
    <w:rsid w:val="00774BFE"/>
    <w:rsid w:val="00786C77"/>
    <w:rsid w:val="00795869"/>
    <w:rsid w:val="007A3301"/>
    <w:rsid w:val="007A3C44"/>
    <w:rsid w:val="007B0B65"/>
    <w:rsid w:val="007C1EC9"/>
    <w:rsid w:val="007C4440"/>
    <w:rsid w:val="007C74D3"/>
    <w:rsid w:val="007D417C"/>
    <w:rsid w:val="007E332C"/>
    <w:rsid w:val="007E3702"/>
    <w:rsid w:val="007E5FFC"/>
    <w:rsid w:val="007F3E9B"/>
    <w:rsid w:val="00813B0F"/>
    <w:rsid w:val="008158D9"/>
    <w:rsid w:val="0082353B"/>
    <w:rsid w:val="008269F7"/>
    <w:rsid w:val="008510A0"/>
    <w:rsid w:val="00896EB3"/>
    <w:rsid w:val="008C0922"/>
    <w:rsid w:val="008D067A"/>
    <w:rsid w:val="008E6423"/>
    <w:rsid w:val="008F051C"/>
    <w:rsid w:val="008F1670"/>
    <w:rsid w:val="00910B43"/>
    <w:rsid w:val="009214C9"/>
    <w:rsid w:val="00935222"/>
    <w:rsid w:val="0095314B"/>
    <w:rsid w:val="0097133C"/>
    <w:rsid w:val="00973E3B"/>
    <w:rsid w:val="009964EF"/>
    <w:rsid w:val="009A4161"/>
    <w:rsid w:val="009C02C6"/>
    <w:rsid w:val="009D3483"/>
    <w:rsid w:val="009D5C7C"/>
    <w:rsid w:val="009F6297"/>
    <w:rsid w:val="00A1588C"/>
    <w:rsid w:val="00A24CAD"/>
    <w:rsid w:val="00A36B61"/>
    <w:rsid w:val="00A4741F"/>
    <w:rsid w:val="00A56860"/>
    <w:rsid w:val="00A569C3"/>
    <w:rsid w:val="00A67947"/>
    <w:rsid w:val="00A80746"/>
    <w:rsid w:val="00A847E8"/>
    <w:rsid w:val="00A84A47"/>
    <w:rsid w:val="00AA7EB8"/>
    <w:rsid w:val="00AC0EB2"/>
    <w:rsid w:val="00AC3B5C"/>
    <w:rsid w:val="00AC5C5F"/>
    <w:rsid w:val="00B43AB6"/>
    <w:rsid w:val="00B573F5"/>
    <w:rsid w:val="00B6129F"/>
    <w:rsid w:val="00B633B1"/>
    <w:rsid w:val="00B70894"/>
    <w:rsid w:val="00B75DF4"/>
    <w:rsid w:val="00B814F8"/>
    <w:rsid w:val="00BA096D"/>
    <w:rsid w:val="00BB34BD"/>
    <w:rsid w:val="00BC2010"/>
    <w:rsid w:val="00BD16B2"/>
    <w:rsid w:val="00BE0050"/>
    <w:rsid w:val="00BE5D96"/>
    <w:rsid w:val="00BF663F"/>
    <w:rsid w:val="00C002C2"/>
    <w:rsid w:val="00C04D3A"/>
    <w:rsid w:val="00C0676C"/>
    <w:rsid w:val="00C12A1C"/>
    <w:rsid w:val="00C166EC"/>
    <w:rsid w:val="00C30FF7"/>
    <w:rsid w:val="00C42FBE"/>
    <w:rsid w:val="00C54468"/>
    <w:rsid w:val="00C720B6"/>
    <w:rsid w:val="00C806DF"/>
    <w:rsid w:val="00C80F33"/>
    <w:rsid w:val="00C84DBF"/>
    <w:rsid w:val="00C93A38"/>
    <w:rsid w:val="00CA0DA2"/>
    <w:rsid w:val="00CA6483"/>
    <w:rsid w:val="00CB4F22"/>
    <w:rsid w:val="00CC15CA"/>
    <w:rsid w:val="00CC482D"/>
    <w:rsid w:val="00CC7C65"/>
    <w:rsid w:val="00CD76AD"/>
    <w:rsid w:val="00CE094E"/>
    <w:rsid w:val="00CE3AAF"/>
    <w:rsid w:val="00CF25AA"/>
    <w:rsid w:val="00CF6B4F"/>
    <w:rsid w:val="00D130B2"/>
    <w:rsid w:val="00D14E54"/>
    <w:rsid w:val="00D15CE4"/>
    <w:rsid w:val="00D160C3"/>
    <w:rsid w:val="00D2082C"/>
    <w:rsid w:val="00D213E5"/>
    <w:rsid w:val="00D2751E"/>
    <w:rsid w:val="00D559E4"/>
    <w:rsid w:val="00D61E16"/>
    <w:rsid w:val="00D72055"/>
    <w:rsid w:val="00D77546"/>
    <w:rsid w:val="00D801C7"/>
    <w:rsid w:val="00DA70EE"/>
    <w:rsid w:val="00DC00C3"/>
    <w:rsid w:val="00DD0320"/>
    <w:rsid w:val="00DE6F90"/>
    <w:rsid w:val="00E03B06"/>
    <w:rsid w:val="00E21A35"/>
    <w:rsid w:val="00E21EEC"/>
    <w:rsid w:val="00E27870"/>
    <w:rsid w:val="00E325BF"/>
    <w:rsid w:val="00E47C80"/>
    <w:rsid w:val="00E612D8"/>
    <w:rsid w:val="00E71FA4"/>
    <w:rsid w:val="00E7282C"/>
    <w:rsid w:val="00E748F8"/>
    <w:rsid w:val="00E74CDD"/>
    <w:rsid w:val="00E7515D"/>
    <w:rsid w:val="00E75863"/>
    <w:rsid w:val="00E81BC2"/>
    <w:rsid w:val="00E871B6"/>
    <w:rsid w:val="00EA269E"/>
    <w:rsid w:val="00EE3B41"/>
    <w:rsid w:val="00F0006D"/>
    <w:rsid w:val="00F03D27"/>
    <w:rsid w:val="00F0485F"/>
    <w:rsid w:val="00F2024D"/>
    <w:rsid w:val="00F22785"/>
    <w:rsid w:val="00F30FEC"/>
    <w:rsid w:val="00F32EC5"/>
    <w:rsid w:val="00F41394"/>
    <w:rsid w:val="00F4265A"/>
    <w:rsid w:val="00F43570"/>
    <w:rsid w:val="00F50B8D"/>
    <w:rsid w:val="00F6057F"/>
    <w:rsid w:val="00F8085E"/>
    <w:rsid w:val="00F809ED"/>
    <w:rsid w:val="00F81774"/>
    <w:rsid w:val="00F92668"/>
    <w:rsid w:val="00F92A58"/>
    <w:rsid w:val="00FD24C8"/>
    <w:rsid w:val="00FD5143"/>
    <w:rsid w:val="00FE674E"/>
    <w:rsid w:val="00FE7737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93265"/>
  <w15:chartTrackingRefBased/>
  <w15:docId w15:val="{5A385AAB-8946-4156-9FFB-21EADED0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7515D"/>
    <w:pPr>
      <w:spacing w:after="0" w:line="280" w:lineRule="atLeast"/>
    </w:pPr>
    <w:rPr>
      <w:sz w:val="20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0746"/>
    <w:pPr>
      <w:tabs>
        <w:tab w:val="left" w:pos="6197"/>
      </w:tabs>
      <w:spacing w:line="280" w:lineRule="exact"/>
      <w:outlineLvl w:val="1"/>
    </w:pPr>
    <w:rPr>
      <w:rFonts w:ascii="Open Sans" w:hAnsi="Open Sans"/>
      <w:b/>
      <w:caps/>
      <w:color w:val="000000" w:themeColor="tex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089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0894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B7089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0894"/>
    <w:rPr>
      <w:sz w:val="20"/>
    </w:rPr>
  </w:style>
  <w:style w:type="table" w:styleId="Tabellenraster">
    <w:name w:val="Table Grid"/>
    <w:basedOn w:val="NormaleTabelle"/>
    <w:uiPriority w:val="39"/>
    <w:rsid w:val="00B7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63BC0"/>
    <w:rPr>
      <w:color w:val="000000" w:themeColor="hyperlink"/>
      <w:u w:val="single"/>
    </w:rPr>
  </w:style>
  <w:style w:type="paragraph" w:customStyle="1" w:styleId="Info">
    <w:name w:val="Info"/>
    <w:basedOn w:val="Standard"/>
    <w:qFormat/>
    <w:rsid w:val="00F92668"/>
    <w:pPr>
      <w:spacing w:line="210" w:lineRule="atLeast"/>
    </w:pPr>
    <w:rPr>
      <w:sz w:val="14"/>
    </w:rPr>
  </w:style>
  <w:style w:type="paragraph" w:customStyle="1" w:styleId="LinkDate">
    <w:name w:val="LinkDate"/>
    <w:basedOn w:val="Standard"/>
    <w:rsid w:val="000D6E07"/>
    <w:pPr>
      <w:spacing w:before="40"/>
      <w:jc w:val="right"/>
    </w:pPr>
    <w:rPr>
      <w:noProof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63BC0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FD24C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rsid w:val="0035032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6057F"/>
    <w:rPr>
      <w:color w:val="00000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0746"/>
    <w:rPr>
      <w:rFonts w:ascii="Open Sans" w:hAnsi="Open Sans"/>
      <w:b/>
      <w:caps/>
      <w:color w:val="000000" w:themeColor="text1"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A80746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qFormat/>
    <w:rsid w:val="00A80746"/>
    <w:rPr>
      <w:rFonts w:ascii="Open Sans" w:hAnsi="Open Sans"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qFormat/>
    <w:rsid w:val="00A80746"/>
    <w:pPr>
      <w:tabs>
        <w:tab w:val="left" w:pos="6197"/>
      </w:tabs>
      <w:spacing w:line="240" w:lineRule="auto"/>
    </w:pPr>
    <w:rPr>
      <w:rFonts w:ascii="Open Sans" w:hAnsi="Open Sans"/>
      <w:szCs w:val="20"/>
      <w:lang w:val="en-US"/>
    </w:rPr>
  </w:style>
  <w:style w:type="character" w:customStyle="1" w:styleId="KommentartextZchn1">
    <w:name w:val="Kommentartext Zchn1"/>
    <w:basedOn w:val="Absatz-Standardschriftart"/>
    <w:uiPriority w:val="99"/>
    <w:semiHidden/>
    <w:rsid w:val="00A80746"/>
    <w:rPr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7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0746"/>
    <w:rPr>
      <w:rFonts w:ascii="Segoe UI" w:hAnsi="Segoe UI" w:cs="Segoe UI"/>
      <w:sz w:val="18"/>
      <w:szCs w:val="18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76AD"/>
    <w:pPr>
      <w:tabs>
        <w:tab w:val="clear" w:pos="6197"/>
      </w:tabs>
    </w:pPr>
    <w:rPr>
      <w:rFonts w:asciiTheme="minorHAnsi" w:hAnsiTheme="minorHAnsi"/>
      <w:b/>
      <w:bCs/>
      <w:lang w:val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76AD"/>
    <w:rPr>
      <w:rFonts w:ascii="Open Sans" w:hAnsi="Open Sans"/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Benutzerdefiniert 241">
      <a:dk1>
        <a:sysClr val="windowText" lastClr="000000"/>
      </a:dk1>
      <a:lt1>
        <a:sysClr val="window" lastClr="FFFFFF"/>
      </a:lt1>
      <a:dk2>
        <a:srgbClr val="898D8D"/>
      </a:dk2>
      <a:lt2>
        <a:srgbClr val="B2B4B2"/>
      </a:lt2>
      <a:accent1>
        <a:srgbClr val="009FDF"/>
      </a:accent1>
      <a:accent2>
        <a:srgbClr val="FF9E1B"/>
      </a:accent2>
      <a:accent3>
        <a:srgbClr val="004B7D"/>
      </a:accent3>
      <a:accent4>
        <a:srgbClr val="898D8D"/>
      </a:accent4>
      <a:accent5>
        <a:srgbClr val="B2B4B2"/>
      </a:accent5>
      <a:accent6>
        <a:srgbClr val="375E77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Zoufal</dc:creator>
  <cp:keywords/>
  <dc:description/>
  <cp:lastModifiedBy>Zoufal, Thomas</cp:lastModifiedBy>
  <cp:revision>4</cp:revision>
  <cp:lastPrinted>2021-09-27T14:54:00Z</cp:lastPrinted>
  <dcterms:created xsi:type="dcterms:W3CDTF">2021-09-28T08:13:00Z</dcterms:created>
  <dcterms:modified xsi:type="dcterms:W3CDTF">2021-09-28T09:10:00Z</dcterms:modified>
</cp:coreProperties>
</file>